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p14">
  <w:body>
    <w:tbl>
      <w:tblPr>
        <w:tblStyle w:val="TableGrid"/>
        <w:tblpPr w:leftFromText="180" w:rightFromText="180" w:horzAnchor="margin" w:tblpY="1373"/>
        <w:tblW w:w="22647" w:type="dxa"/>
        <w:tblLook w:val="04A0" w:firstRow="1" w:lastRow="0" w:firstColumn="1" w:lastColumn="0" w:noHBand="0" w:noVBand="1"/>
      </w:tblPr>
      <w:tblGrid>
        <w:gridCol w:w="4072"/>
        <w:gridCol w:w="3726"/>
        <w:gridCol w:w="14849"/>
      </w:tblGrid>
      <w:tr w:rsidRPr="007C3222" w:rsidR="007C3222" w:rsidTr="4B3B216A" w14:paraId="65430114" w14:textId="74C3E905">
        <w:tc>
          <w:tcPr>
            <w:tcW w:w="4072" w:type="dxa"/>
            <w:shd w:val="clear" w:color="auto" w:fill="17365D" w:themeFill="text2" w:themeFillShade="BF"/>
          </w:tcPr>
          <w:p w:rsidRPr="007C3222" w:rsidR="007C3222" w:rsidP="001E398A" w:rsidRDefault="007C3222" w14:paraId="4E44126D" w14:textId="08991A11">
            <w:pPr>
              <w:rPr>
                <w:rFonts w:ascii="Arial" w:hAnsi="Arial" w:cs="Arial"/>
                <w:b/>
                <w:bCs/>
                <w:sz w:val="20"/>
                <w:szCs w:val="20"/>
                <w:lang w:val="de-DE"/>
              </w:rPr>
            </w:pPr>
            <w:r w:rsidRPr="007C3222">
              <w:rPr>
                <w:rFonts w:ascii="Arial" w:hAnsi="Arial" w:cs="Arial"/>
                <w:b/>
                <w:bCs/>
                <w:sz w:val="20"/>
                <w:szCs w:val="20"/>
                <w:lang w:val="de-DE"/>
              </w:rPr>
              <w:t>Text 1</w:t>
            </w:r>
            <w:r w:rsidRPr="007C3222">
              <w:rPr>
                <w:rFonts w:ascii="Arial" w:hAnsi="Arial" w:cs="Arial"/>
                <w:b/>
                <w:bCs/>
                <w:sz w:val="20"/>
                <w:szCs w:val="20"/>
                <w:lang w:val="de-DE"/>
              </w:rPr>
              <w:br/>
            </w:r>
            <w:r w:rsidRPr="007C3222">
              <w:rPr>
                <w:rFonts w:ascii="Arial" w:hAnsi="Arial" w:cs="Arial"/>
                <w:b/>
                <w:bCs/>
                <w:sz w:val="20"/>
                <w:szCs w:val="20"/>
                <w:lang w:val="de-DE"/>
              </w:rPr>
              <w:t xml:space="preserve">UNIT in </w:t>
            </w:r>
            <w:r w:rsidR="003D7E65">
              <w:rPr>
                <w:rFonts w:ascii="Arial" w:hAnsi="Arial" w:cs="Arial"/>
                <w:b/>
                <w:bCs/>
                <w:sz w:val="20"/>
                <w:szCs w:val="20"/>
                <w:lang w:val="de-DE"/>
              </w:rPr>
              <w:t>Colour</w:t>
            </w:r>
          </w:p>
        </w:tc>
        <w:tc>
          <w:tcPr>
            <w:tcW w:w="3726" w:type="dxa"/>
          </w:tcPr>
          <w:p w:rsidRPr="007C3222" w:rsidR="007C3222" w:rsidP="001E398A" w:rsidRDefault="007C3222" w14:paraId="2483BC83" w14:textId="77777777">
            <w:pPr>
              <w:rPr>
                <w:rFonts w:ascii="Arial" w:hAnsi="Arial" w:cs="Arial"/>
                <w:b/>
                <w:bCs/>
                <w:sz w:val="20"/>
                <w:szCs w:val="20"/>
                <w:highlight w:val="yellow"/>
                <w:lang w:val="de-DE"/>
              </w:rPr>
            </w:pPr>
          </w:p>
        </w:tc>
        <w:tc>
          <w:tcPr>
            <w:tcW w:w="14849" w:type="dxa"/>
          </w:tcPr>
          <w:p w:rsidRPr="007C3222" w:rsidR="007C3222" w:rsidP="001E398A" w:rsidRDefault="007C3222" w14:paraId="55EED3F3" w14:textId="55D4F347">
            <w:pPr>
              <w:rPr>
                <w:rFonts w:ascii="Arial" w:hAnsi="Arial" w:cs="Arial"/>
                <w:b/>
                <w:bCs/>
                <w:sz w:val="20"/>
                <w:szCs w:val="20"/>
                <w:highlight w:val="yellow"/>
                <w:lang w:val="de-DE"/>
              </w:rPr>
            </w:pPr>
          </w:p>
        </w:tc>
      </w:tr>
      <w:tr w:rsidRPr="007C3222" w:rsidR="00DE6F33" w:rsidTr="4B3B216A" w14:paraId="4902EF29" w14:textId="2BA3DC74">
        <w:tc>
          <w:tcPr>
            <w:tcW w:w="4072" w:type="dxa"/>
            <w:shd w:val="clear" w:color="auto" w:fill="548DD4" w:themeFill="text2" w:themeFillTint="99"/>
          </w:tcPr>
          <w:p w:rsidRPr="007C3222" w:rsidR="00DE6F33" w:rsidP="00DE6F33" w:rsidRDefault="00DE6F33" w14:paraId="627D8DCA" w14:textId="30B99DE4">
            <w:pPr>
              <w:rPr>
                <w:rFonts w:ascii="Arial" w:hAnsi="Arial" w:cs="Arial"/>
                <w:b/>
                <w:bCs/>
                <w:sz w:val="20"/>
                <w:szCs w:val="20"/>
              </w:rPr>
            </w:pPr>
          </w:p>
        </w:tc>
        <w:tc>
          <w:tcPr>
            <w:tcW w:w="3726" w:type="dxa"/>
            <w:shd w:val="clear" w:color="auto" w:fill="548DD4" w:themeFill="text2" w:themeFillTint="99"/>
          </w:tcPr>
          <w:p w:rsidRPr="007C3222" w:rsidR="00DE6F33" w:rsidP="00DE6F33" w:rsidRDefault="00DE6F33" w14:paraId="3DD0D39D" w14:textId="0BE4A47C">
            <w:pPr>
              <w:rPr>
                <w:rFonts w:ascii="Arial" w:hAnsi="Arial" w:cs="Arial"/>
                <w:b/>
                <w:bCs/>
                <w:sz w:val="20"/>
                <w:szCs w:val="20"/>
              </w:rPr>
            </w:pPr>
            <w:r>
              <w:rPr>
                <w:rFonts w:ascii="Arial" w:hAnsi="Arial" w:cs="Arial"/>
                <w:b/>
                <w:bCs/>
                <w:sz w:val="20"/>
                <w:szCs w:val="20"/>
              </w:rPr>
              <w:t>Structure Snippets</w:t>
            </w:r>
          </w:p>
        </w:tc>
        <w:tc>
          <w:tcPr>
            <w:tcW w:w="14849" w:type="dxa"/>
            <w:shd w:val="clear" w:color="auto" w:fill="548DD4" w:themeFill="text2" w:themeFillTint="99"/>
          </w:tcPr>
          <w:p w:rsidRPr="007C3222" w:rsidR="00DE6F33" w:rsidP="00DE6F33" w:rsidRDefault="00DE6F33" w14:paraId="495F867C" w14:textId="26CB755D">
            <w:pPr>
              <w:rPr>
                <w:rFonts w:ascii="Arial" w:hAnsi="Arial" w:cs="Arial"/>
                <w:b/>
                <w:bCs/>
                <w:sz w:val="20"/>
                <w:szCs w:val="20"/>
              </w:rPr>
            </w:pPr>
          </w:p>
        </w:tc>
      </w:tr>
      <w:tr w:rsidRPr="007C3222" w:rsidR="007C3222" w:rsidTr="4B3B216A" w14:paraId="5829766D" w14:textId="31F14C05">
        <w:tc>
          <w:tcPr>
            <w:tcW w:w="4072" w:type="dxa"/>
          </w:tcPr>
          <w:p w:rsidRPr="007C3222" w:rsidR="007C3222" w:rsidP="001E398A" w:rsidRDefault="007C3222" w14:paraId="59193651" w14:textId="064A611C">
            <w:pPr>
              <w:rPr>
                <w:rFonts w:ascii="Arial" w:hAnsi="Arial" w:cs="Arial"/>
                <w:sz w:val="20"/>
                <w:szCs w:val="20"/>
              </w:rPr>
            </w:pPr>
          </w:p>
        </w:tc>
        <w:tc>
          <w:tcPr>
            <w:tcW w:w="3726" w:type="dxa"/>
          </w:tcPr>
          <w:p w:rsidRPr="007C3222" w:rsidR="007C3222" w:rsidP="001E398A" w:rsidRDefault="00D65183" w14:paraId="3745B005" w14:textId="60881507">
            <w:pPr>
              <w:rPr>
                <w:rFonts w:ascii="Arial" w:hAnsi="Arial" w:cs="Arial"/>
                <w:b/>
                <w:bCs/>
                <w:sz w:val="20"/>
                <w:szCs w:val="20"/>
              </w:rPr>
            </w:pPr>
            <w:r w:rsidRPr="007C3222">
              <w:rPr>
                <w:rFonts w:ascii="Arial" w:hAnsi="Arial" w:cs="Arial"/>
                <w:b/>
                <w:bCs/>
                <w:sz w:val="20"/>
                <w:szCs w:val="20"/>
              </w:rPr>
              <w:t>Flag line</w:t>
            </w:r>
          </w:p>
        </w:tc>
        <w:tc>
          <w:tcPr>
            <w:tcW w:w="14849" w:type="dxa"/>
          </w:tcPr>
          <w:p w:rsidRPr="00301B85" w:rsidR="007C3222" w:rsidP="001E398A" w:rsidRDefault="00301B85" w14:paraId="779208DC" w14:textId="68559FB0">
            <w:pPr>
              <w:rPr>
                <w:rFonts w:ascii="Arial" w:hAnsi="Arial" w:cs="Arial"/>
                <w:sz w:val="20"/>
                <w:szCs w:val="20"/>
                <w:lang w:val="en-US"/>
              </w:rPr>
            </w:pPr>
            <w:r w:rsidRPr="2EB9CFCF">
              <w:rPr>
                <w:rFonts w:ascii="Arial" w:hAnsi="Arial" w:cs="Arial"/>
                <w:sz w:val="20"/>
                <w:szCs w:val="20"/>
                <w:lang w:val="en"/>
              </w:rPr>
              <w:t>Setting accents with coloured UNIT</w:t>
            </w:r>
            <w:r w:rsidRPr="2EB9CFCF" w:rsidR="2A5F5D75">
              <w:rPr>
                <w:rFonts w:ascii="Arial" w:hAnsi="Arial" w:cs="Arial"/>
                <w:sz w:val="20"/>
                <w:szCs w:val="20"/>
                <w:lang w:val="en"/>
              </w:rPr>
              <w:t>s</w:t>
            </w:r>
            <w:r w:rsidRPr="2EB9CFCF">
              <w:rPr>
                <w:rFonts w:ascii="Arial" w:hAnsi="Arial" w:cs="Arial"/>
                <w:sz w:val="20"/>
                <w:szCs w:val="20"/>
                <w:lang w:val="en"/>
              </w:rPr>
              <w:t>.</w:t>
            </w:r>
          </w:p>
        </w:tc>
      </w:tr>
      <w:tr w:rsidRPr="007C3222" w:rsidR="007C3222" w:rsidTr="4B3B216A" w14:paraId="07C7F749" w14:textId="581A2024">
        <w:tc>
          <w:tcPr>
            <w:tcW w:w="4072" w:type="dxa"/>
          </w:tcPr>
          <w:p w:rsidRPr="00301B85" w:rsidR="007C3222" w:rsidP="001E398A" w:rsidRDefault="007C3222" w14:paraId="2EA7ABFB" w14:textId="77777777">
            <w:pPr>
              <w:rPr>
                <w:rFonts w:ascii="Arial" w:hAnsi="Arial" w:cs="Arial"/>
                <w:sz w:val="20"/>
                <w:szCs w:val="20"/>
                <w:lang w:val="en-US"/>
              </w:rPr>
            </w:pPr>
          </w:p>
        </w:tc>
        <w:tc>
          <w:tcPr>
            <w:tcW w:w="3726" w:type="dxa"/>
          </w:tcPr>
          <w:p w:rsidRPr="007C3222" w:rsidR="007C3222" w:rsidP="001E398A" w:rsidRDefault="00F52496" w14:paraId="717D9053" w14:textId="15D9E7BB">
            <w:pPr>
              <w:rPr>
                <w:rFonts w:ascii="Arial" w:hAnsi="Arial" w:cs="Arial"/>
                <w:sz w:val="20"/>
                <w:szCs w:val="20"/>
              </w:rPr>
            </w:pPr>
            <w:r w:rsidRPr="007C3222">
              <w:rPr>
                <w:rFonts w:ascii="Arial" w:hAnsi="Arial" w:cs="Arial"/>
                <w:b/>
                <w:bCs/>
                <w:sz w:val="20"/>
                <w:szCs w:val="20"/>
              </w:rPr>
              <w:t>HL 1</w:t>
            </w:r>
            <w:r w:rsidRPr="007C3222">
              <w:rPr>
                <w:rFonts w:ascii="Arial" w:hAnsi="Arial" w:cs="Arial"/>
                <w:sz w:val="20"/>
                <w:szCs w:val="20"/>
              </w:rPr>
              <w:t xml:space="preserve"> </w:t>
            </w:r>
            <w:r w:rsidRPr="007C3222">
              <w:rPr>
                <w:rFonts w:ascii="Arial" w:hAnsi="Arial" w:cs="Arial"/>
                <w:sz w:val="20"/>
                <w:szCs w:val="20"/>
              </w:rPr>
              <w:br/>
            </w:r>
            <w:r>
              <w:rPr>
                <w:rFonts w:ascii="Arial" w:hAnsi="Arial" w:cs="Arial"/>
                <w:sz w:val="20"/>
                <w:szCs w:val="20"/>
              </w:rPr>
              <w:t>emotional, promotional, awareness</w:t>
            </w:r>
          </w:p>
        </w:tc>
        <w:tc>
          <w:tcPr>
            <w:tcW w:w="14849" w:type="dxa"/>
          </w:tcPr>
          <w:p w:rsidRPr="007C3222" w:rsidR="007C3222" w:rsidP="001E398A" w:rsidRDefault="009535E4" w14:paraId="5A2482D5" w14:textId="5959894F">
            <w:pPr>
              <w:rPr>
                <w:rFonts w:ascii="Arial" w:hAnsi="Arial" w:cs="Arial"/>
                <w:sz w:val="20"/>
                <w:szCs w:val="20"/>
                <w:lang w:val="de-DE"/>
              </w:rPr>
            </w:pPr>
            <w:r>
              <w:rPr>
                <w:rFonts w:ascii="Arial" w:hAnsi="Arial" w:cs="Arial"/>
                <w:b/>
                <w:bCs/>
                <w:sz w:val="20"/>
                <w:szCs w:val="20"/>
                <w:lang w:val="en"/>
              </w:rPr>
              <w:t>More colour, more character.</w:t>
            </w:r>
          </w:p>
        </w:tc>
      </w:tr>
      <w:tr w:rsidRPr="007C3222" w:rsidR="007C3222" w:rsidTr="4B3B216A" w14:paraId="23D2C321" w14:textId="6DF7D63A">
        <w:tc>
          <w:tcPr>
            <w:tcW w:w="4072" w:type="dxa"/>
          </w:tcPr>
          <w:p w:rsidRPr="007C3222" w:rsidR="007C3222" w:rsidP="001E398A" w:rsidRDefault="007C3222" w14:paraId="3B643277" w14:textId="77777777">
            <w:pPr>
              <w:rPr>
                <w:rFonts w:ascii="Arial" w:hAnsi="Arial" w:cs="Arial"/>
                <w:sz w:val="20"/>
                <w:szCs w:val="20"/>
                <w:lang w:val="de-DE"/>
              </w:rPr>
            </w:pPr>
          </w:p>
        </w:tc>
        <w:tc>
          <w:tcPr>
            <w:tcW w:w="3726" w:type="dxa"/>
          </w:tcPr>
          <w:p w:rsidRPr="007C3222" w:rsidR="007C3222" w:rsidP="001E398A" w:rsidRDefault="004E7FC1" w14:paraId="0DF0CEA9" w14:textId="4F6D9390">
            <w:pPr>
              <w:rPr>
                <w:rFonts w:ascii="Arial" w:hAnsi="Arial" w:cs="Arial"/>
                <w:sz w:val="20"/>
                <w:szCs w:val="20"/>
              </w:rPr>
            </w:pPr>
            <w:r w:rsidRPr="007C3222">
              <w:rPr>
                <w:rFonts w:ascii="Arial" w:hAnsi="Arial" w:cs="Arial"/>
                <w:b/>
                <w:bCs/>
                <w:sz w:val="20"/>
                <w:szCs w:val="20"/>
              </w:rPr>
              <w:t>HL2</w:t>
            </w:r>
            <w:r w:rsidRPr="007C3222">
              <w:rPr>
                <w:rFonts w:ascii="Arial" w:hAnsi="Arial" w:cs="Arial"/>
                <w:sz w:val="20"/>
                <w:szCs w:val="20"/>
              </w:rPr>
              <w:t xml:space="preserve">: </w:t>
            </w:r>
            <w:r w:rsidRPr="007C3222">
              <w:rPr>
                <w:rFonts w:ascii="Arial" w:hAnsi="Arial" w:cs="Arial"/>
                <w:sz w:val="20"/>
                <w:szCs w:val="20"/>
              </w:rPr>
              <w:br/>
            </w:r>
            <w:r>
              <w:rPr>
                <w:rFonts w:ascii="Arial" w:hAnsi="Arial" w:cs="Arial"/>
                <w:sz w:val="20"/>
                <w:szCs w:val="20"/>
              </w:rPr>
              <w:t>Headline</w:t>
            </w:r>
          </w:p>
        </w:tc>
        <w:tc>
          <w:tcPr>
            <w:tcW w:w="14849" w:type="dxa"/>
          </w:tcPr>
          <w:p w:rsidRPr="00C74322" w:rsidR="007C3222" w:rsidP="000E7140" w:rsidRDefault="00C74322" w14:paraId="1F97F7C5" w14:textId="39A92F67">
            <w:pPr>
              <w:rPr>
                <w:rFonts w:ascii="Arial" w:hAnsi="Arial" w:cs="Arial"/>
                <w:sz w:val="20"/>
                <w:szCs w:val="20"/>
                <w:lang w:val="en-US"/>
              </w:rPr>
            </w:pPr>
            <w:r w:rsidRPr="456DF48E">
              <w:rPr>
                <w:rFonts w:ascii="Arial" w:hAnsi="Arial" w:cs="Arial"/>
                <w:sz w:val="20"/>
                <w:szCs w:val="20"/>
              </w:rPr>
              <w:t>UNIT</w:t>
            </w:r>
            <w:r w:rsidRPr="456DF48E" w:rsidR="29F5C328">
              <w:rPr>
                <w:rFonts w:ascii="Arial" w:hAnsi="Arial" w:cs="Arial"/>
                <w:sz w:val="20"/>
                <w:szCs w:val="20"/>
              </w:rPr>
              <w:t>s</w:t>
            </w:r>
            <w:r w:rsidRPr="456DF48E">
              <w:rPr>
                <w:rFonts w:ascii="Arial" w:hAnsi="Arial" w:cs="Arial"/>
                <w:sz w:val="20"/>
                <w:szCs w:val="20"/>
              </w:rPr>
              <w:t xml:space="preserve"> in long-lasting colour variations.</w:t>
            </w:r>
          </w:p>
        </w:tc>
      </w:tr>
      <w:tr w:rsidRPr="007C3222" w:rsidR="007C3222" w:rsidTr="4B3B216A" w14:paraId="79CFB34A" w14:textId="1BF891BE">
        <w:tc>
          <w:tcPr>
            <w:tcW w:w="4072" w:type="dxa"/>
            <w:shd w:val="clear" w:color="auto" w:fill="8DB3E2" w:themeFill="text2" w:themeFillTint="66"/>
          </w:tcPr>
          <w:p w:rsidRPr="00C74322" w:rsidR="007C3222" w:rsidP="001E398A" w:rsidRDefault="007C3222" w14:paraId="6DDA3F5B" w14:textId="77777777">
            <w:pPr>
              <w:rPr>
                <w:rFonts w:ascii="Arial" w:hAnsi="Arial" w:cs="Arial"/>
                <w:sz w:val="20"/>
                <w:szCs w:val="20"/>
                <w:lang w:val="en-US"/>
              </w:rPr>
            </w:pPr>
          </w:p>
        </w:tc>
        <w:tc>
          <w:tcPr>
            <w:tcW w:w="3726" w:type="dxa"/>
            <w:shd w:val="clear" w:color="auto" w:fill="8DB3E2" w:themeFill="text2" w:themeFillTint="66"/>
          </w:tcPr>
          <w:p w:rsidRPr="007C3222" w:rsidR="007C3222" w:rsidP="001E398A" w:rsidRDefault="007C3222" w14:paraId="68BD6A9C" w14:textId="0F3ED5BE">
            <w:pPr>
              <w:rPr>
                <w:rFonts w:ascii="Arial" w:hAnsi="Arial" w:cs="Arial"/>
                <w:b/>
                <w:bCs/>
                <w:sz w:val="20"/>
                <w:szCs w:val="20"/>
                <w:lang w:val="de-DE"/>
              </w:rPr>
            </w:pPr>
            <w:r w:rsidRPr="007C3222">
              <w:rPr>
                <w:rFonts w:ascii="Arial" w:hAnsi="Arial" w:cs="Arial"/>
                <w:b/>
                <w:bCs/>
                <w:color w:val="000000" w:themeColor="text1"/>
                <w:sz w:val="20"/>
                <w:szCs w:val="20"/>
                <w:lang w:val="de-DE"/>
              </w:rPr>
              <w:t>Why BLANCO?</w:t>
            </w:r>
          </w:p>
        </w:tc>
        <w:tc>
          <w:tcPr>
            <w:tcW w:w="14849" w:type="dxa"/>
            <w:shd w:val="clear" w:color="auto" w:fill="8DB3E2" w:themeFill="text2" w:themeFillTint="66"/>
          </w:tcPr>
          <w:p w:rsidRPr="007C3222" w:rsidR="007C3222" w:rsidP="001E398A" w:rsidRDefault="007C3222" w14:paraId="5B8B6BDE" w14:textId="214DEF05">
            <w:pPr>
              <w:rPr>
                <w:rFonts w:ascii="Arial" w:hAnsi="Arial" w:cs="Arial"/>
                <w:sz w:val="20"/>
                <w:szCs w:val="20"/>
                <w:lang w:val="de-DE"/>
              </w:rPr>
            </w:pPr>
          </w:p>
        </w:tc>
      </w:tr>
      <w:tr w:rsidRPr="004F7CF9" w:rsidR="007C3222" w:rsidTr="4B3B216A" w14:paraId="6FA7C54A" w14:textId="39A9DB86">
        <w:tc>
          <w:tcPr>
            <w:tcW w:w="4072" w:type="dxa"/>
          </w:tcPr>
          <w:p w:rsidRPr="007C3222" w:rsidR="007C3222" w:rsidP="006F7790" w:rsidRDefault="007C3222" w14:paraId="2C48E0A3" w14:textId="77777777">
            <w:pPr>
              <w:rPr>
                <w:rFonts w:ascii="Arial" w:hAnsi="Arial" w:cs="Arial"/>
                <w:sz w:val="20"/>
                <w:szCs w:val="20"/>
                <w:lang w:val="de-DE"/>
              </w:rPr>
            </w:pPr>
          </w:p>
          <w:p w:rsidRPr="007C3222" w:rsidR="007C3222" w:rsidP="006F7790" w:rsidRDefault="007C3222" w14:paraId="498558A7" w14:textId="77777777">
            <w:pPr>
              <w:rPr>
                <w:rFonts w:ascii="Arial" w:hAnsi="Arial" w:cs="Arial"/>
                <w:sz w:val="20"/>
                <w:szCs w:val="20"/>
                <w:lang w:val="de-DE"/>
              </w:rPr>
            </w:pPr>
          </w:p>
          <w:p w:rsidRPr="007C3222" w:rsidR="007C3222" w:rsidP="001E398A" w:rsidRDefault="007C3222" w14:paraId="6B6DDEBB" w14:textId="77777777">
            <w:pPr>
              <w:rPr>
                <w:rFonts w:ascii="Arial" w:hAnsi="Arial" w:cs="Arial"/>
                <w:sz w:val="20"/>
                <w:szCs w:val="20"/>
                <w:lang w:val="de-DE"/>
              </w:rPr>
            </w:pPr>
          </w:p>
        </w:tc>
        <w:tc>
          <w:tcPr>
            <w:tcW w:w="3726" w:type="dxa"/>
          </w:tcPr>
          <w:p w:rsidRPr="0070475A" w:rsidR="007C3222" w:rsidP="001E398A" w:rsidRDefault="0070475A" w14:paraId="71068DDD" w14:textId="38FCA170">
            <w:pPr>
              <w:rPr>
                <w:rFonts w:ascii="Arial" w:hAnsi="Arial" w:cs="Arial"/>
                <w:sz w:val="20"/>
                <w:szCs w:val="20"/>
                <w:lang w:val="en-US"/>
              </w:rPr>
            </w:pPr>
            <w:r w:rsidRPr="006228FE">
              <w:rPr>
                <w:rFonts w:ascii="Arial" w:hAnsi="Arial" w:cs="Arial"/>
                <w:b/>
                <w:bCs/>
                <w:sz w:val="20"/>
                <w:szCs w:val="20"/>
                <w:lang w:val="en-US"/>
              </w:rPr>
              <w:t>Intro</w:t>
            </w:r>
            <w:r w:rsidRPr="006228FE">
              <w:rPr>
                <w:rFonts w:ascii="Arial" w:hAnsi="Arial" w:cs="Arial"/>
                <w:b/>
                <w:bCs/>
                <w:sz w:val="20"/>
                <w:szCs w:val="20"/>
                <w:lang w:val="en-US"/>
              </w:rPr>
              <w:br/>
            </w:r>
            <w:r>
              <w:rPr>
                <w:rFonts w:ascii="Arial" w:hAnsi="Arial" w:cs="Arial"/>
                <w:sz w:val="20"/>
                <w:szCs w:val="20"/>
                <w:lang w:val="en-US"/>
              </w:rPr>
              <w:t>(</w:t>
            </w:r>
            <w:r w:rsidRPr="006228FE">
              <w:rPr>
                <w:rFonts w:ascii="Arial" w:hAnsi="Arial" w:cs="Arial"/>
                <w:sz w:val="20"/>
                <w:szCs w:val="20"/>
                <w:lang w:val="en-US"/>
              </w:rPr>
              <w:t>contains the topic-specific core idea, but is always similar as a module)</w:t>
            </w:r>
          </w:p>
        </w:tc>
        <w:tc>
          <w:tcPr>
            <w:tcW w:w="14849" w:type="dxa"/>
          </w:tcPr>
          <w:p w:rsidRPr="004F7CF9" w:rsidR="007C3222" w:rsidP="004F70BB" w:rsidRDefault="004F7CF9" w14:paraId="5177D8B3" w14:textId="788738D7">
            <w:pPr>
              <w:rPr>
                <w:rFonts w:ascii="Arial" w:hAnsi="Arial" w:cs="Arial"/>
                <w:sz w:val="20"/>
                <w:szCs w:val="20"/>
                <w:lang w:val="en-US"/>
              </w:rPr>
            </w:pPr>
            <w:r w:rsidRPr="05B80A9E">
              <w:rPr>
                <w:rFonts w:ascii="Arial" w:hAnsi="Arial" w:cs="Arial"/>
                <w:sz w:val="20"/>
                <w:szCs w:val="20"/>
                <w:lang w:val="en"/>
              </w:rPr>
              <w:t xml:space="preserve">The kitchen has always been the hub of the home, where people come together and where the diversity of life unfolds. Food is at the heart of family life, the catalyst for those memorable moments, conversations, and events. And that’s exactly where you will find us. We have been passionate about kitchens for nearly 100 years. During this time, through new ideas and material innovations, BLANCO has </w:t>
            </w:r>
            <w:r>
              <w:rPr>
                <w:rFonts w:ascii="Arial" w:hAnsi="Arial" w:cs="Arial"/>
                <w:sz w:val="20"/>
                <w:szCs w:val="20"/>
                <w:lang w:val="en"/>
              </w:rPr>
              <w:t xml:space="preserve">made </w:t>
            </w:r>
            <w:r w:rsidRPr="05B80A9E">
              <w:rPr>
                <w:rFonts w:ascii="Arial" w:hAnsi="Arial" w:cs="Arial"/>
                <w:sz w:val="20"/>
                <w:szCs w:val="20"/>
                <w:lang w:val="en"/>
              </w:rPr>
              <w:t xml:space="preserve">the kitchen water place more functional, more effortless, more colourful and more beautiful. </w:t>
            </w:r>
            <w:r w:rsidRPr="05B80A9E">
              <w:rPr>
                <w:rFonts w:ascii="Arial" w:hAnsi="Arial" w:cs="Arial"/>
                <w:sz w:val="20"/>
                <w:szCs w:val="20"/>
              </w:rPr>
              <w:t>Our goal is for everything to flow, so working in the kitchen is a breeze. We do this by combining exceptional functionality and quality with a sophisticated look – and that includes colour.</w:t>
            </w:r>
          </w:p>
        </w:tc>
      </w:tr>
      <w:tr w:rsidRPr="007C3222" w:rsidR="007C3222" w:rsidTr="4B3B216A" w14:paraId="725739A6" w14:textId="03AD3BD5">
        <w:tc>
          <w:tcPr>
            <w:tcW w:w="4072" w:type="dxa"/>
            <w:shd w:val="clear" w:color="auto" w:fill="8DB3E2" w:themeFill="text2" w:themeFillTint="66"/>
          </w:tcPr>
          <w:p w:rsidRPr="004F7CF9" w:rsidR="007C3222" w:rsidP="001E398A" w:rsidRDefault="007C3222" w14:paraId="554F6CC1" w14:textId="77777777">
            <w:pPr>
              <w:rPr>
                <w:rFonts w:ascii="Arial" w:hAnsi="Arial" w:cs="Arial"/>
                <w:color w:val="000000" w:themeColor="text1"/>
                <w:sz w:val="20"/>
                <w:szCs w:val="20"/>
                <w:lang w:val="en-US"/>
              </w:rPr>
            </w:pPr>
          </w:p>
        </w:tc>
        <w:tc>
          <w:tcPr>
            <w:tcW w:w="3726" w:type="dxa"/>
            <w:shd w:val="clear" w:color="auto" w:fill="8DB3E2" w:themeFill="text2" w:themeFillTint="66"/>
          </w:tcPr>
          <w:p w:rsidRPr="007C3222" w:rsidR="007C3222" w:rsidP="001E398A" w:rsidRDefault="007C3222" w14:paraId="630C03C0" w14:textId="579C3123">
            <w:pPr>
              <w:rPr>
                <w:rFonts w:ascii="Arial" w:hAnsi="Arial" w:cs="Arial"/>
                <w:b/>
                <w:bCs/>
                <w:color w:val="000000" w:themeColor="text1"/>
                <w:sz w:val="20"/>
                <w:szCs w:val="20"/>
              </w:rPr>
            </w:pPr>
            <w:r w:rsidRPr="007C3222">
              <w:rPr>
                <w:rFonts w:ascii="Arial" w:hAnsi="Arial" w:cs="Arial"/>
                <w:b/>
                <w:bCs/>
                <w:color w:val="000000" w:themeColor="text1"/>
                <w:sz w:val="20"/>
                <w:szCs w:val="20"/>
              </w:rPr>
              <w:t>Why UNIT?</w:t>
            </w:r>
          </w:p>
        </w:tc>
        <w:tc>
          <w:tcPr>
            <w:tcW w:w="14849" w:type="dxa"/>
            <w:shd w:val="clear" w:color="auto" w:fill="8DB3E2" w:themeFill="text2" w:themeFillTint="66"/>
          </w:tcPr>
          <w:p w:rsidRPr="007C3222" w:rsidR="007C3222" w:rsidP="001E398A" w:rsidRDefault="007C3222" w14:paraId="02336A3C" w14:textId="37156034">
            <w:pPr>
              <w:rPr>
                <w:rFonts w:ascii="Arial" w:hAnsi="Arial" w:cs="Arial"/>
                <w:color w:val="000000" w:themeColor="text1"/>
                <w:sz w:val="20"/>
                <w:szCs w:val="20"/>
                <w:lang w:val="de-DE"/>
              </w:rPr>
            </w:pPr>
          </w:p>
        </w:tc>
      </w:tr>
      <w:tr w:rsidRPr="006C4D23" w:rsidR="007C3222" w:rsidTr="4B3B216A" w14:paraId="52211C39" w14:textId="2ECA6C4A">
        <w:tc>
          <w:tcPr>
            <w:tcW w:w="4072" w:type="dxa"/>
          </w:tcPr>
          <w:p w:rsidRPr="007C3222" w:rsidR="007C3222" w:rsidP="001E398A" w:rsidRDefault="007C3222" w14:paraId="4E2F3413" w14:textId="77777777">
            <w:pPr>
              <w:rPr>
                <w:rFonts w:ascii="Arial" w:hAnsi="Arial" w:cs="Arial"/>
                <w:sz w:val="20"/>
                <w:szCs w:val="20"/>
                <w:lang w:val="de-DE"/>
              </w:rPr>
            </w:pPr>
          </w:p>
        </w:tc>
        <w:tc>
          <w:tcPr>
            <w:tcW w:w="3726" w:type="dxa"/>
          </w:tcPr>
          <w:p w:rsidR="00594740" w:rsidP="00594740" w:rsidRDefault="00594740" w14:paraId="7BE0D7CF" w14:textId="77777777">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w:t>
            </w:r>
          </w:p>
          <w:p w:rsidRPr="007C3222" w:rsidR="007C3222" w:rsidP="00594740" w:rsidRDefault="00594740" w14:paraId="03ED9A7E" w14:textId="7BC42844">
            <w:pPr>
              <w:rPr>
                <w:rFonts w:ascii="Arial" w:hAnsi="Arial" w:cs="Arial"/>
                <w:sz w:val="20"/>
                <w:szCs w:val="20"/>
              </w:rPr>
            </w:pPr>
            <w:r>
              <w:rPr>
                <w:rFonts w:ascii="Arial" w:hAnsi="Arial" w:cs="Arial"/>
                <w:sz w:val="20"/>
                <w:szCs w:val="20"/>
              </w:rPr>
              <w:t>emotional, promotional, awareness</w:t>
            </w:r>
          </w:p>
        </w:tc>
        <w:tc>
          <w:tcPr>
            <w:tcW w:w="14849" w:type="dxa"/>
          </w:tcPr>
          <w:p w:rsidRPr="006C4D23" w:rsidR="007C3222" w:rsidP="6870B44E" w:rsidRDefault="27731FB1" w14:paraId="53174773" w14:textId="5DF51FAF">
            <w:pPr>
              <w:rPr>
                <w:rFonts w:ascii="Arial" w:hAnsi="Arial" w:eastAsia="Arial" w:cs="Arial"/>
                <w:b/>
                <w:bCs/>
                <w:sz w:val="20"/>
                <w:szCs w:val="20"/>
                <w:lang w:val="en"/>
              </w:rPr>
            </w:pPr>
            <w:r w:rsidRPr="6870B44E">
              <w:rPr>
                <w:rFonts w:ascii="Arial" w:hAnsi="Arial" w:eastAsia="Arial" w:cs="Arial"/>
                <w:b/>
                <w:bCs/>
                <w:sz w:val="20"/>
                <w:szCs w:val="20"/>
                <w:lang w:val="en"/>
              </w:rPr>
              <w:t>That incredible feeling when everything fits perfectly.</w:t>
            </w:r>
          </w:p>
        </w:tc>
      </w:tr>
      <w:tr w:rsidRPr="007764E8" w:rsidR="007764E8" w:rsidTr="4B3B216A" w14:paraId="6FF08BDB" w14:textId="7F36A736">
        <w:tc>
          <w:tcPr>
            <w:tcW w:w="4072" w:type="dxa"/>
          </w:tcPr>
          <w:p w:rsidRPr="006C4D23" w:rsidR="007764E8" w:rsidP="007764E8" w:rsidRDefault="007764E8" w14:paraId="6AD2E94C" w14:textId="77777777">
            <w:pPr>
              <w:rPr>
                <w:rFonts w:ascii="Arial" w:hAnsi="Arial" w:cs="Arial"/>
                <w:sz w:val="20"/>
                <w:szCs w:val="20"/>
                <w:lang w:val="en-US"/>
              </w:rPr>
            </w:pPr>
          </w:p>
        </w:tc>
        <w:tc>
          <w:tcPr>
            <w:tcW w:w="3726" w:type="dxa"/>
          </w:tcPr>
          <w:p w:rsidRPr="007C3222" w:rsidR="007764E8" w:rsidP="007764E8" w:rsidRDefault="007764E8" w14:paraId="384CFF99" w14:textId="6A33BDB7">
            <w:pPr>
              <w:rPr>
                <w:rFonts w:ascii="Arial" w:hAnsi="Arial" w:cs="Arial"/>
                <w:sz w:val="20"/>
                <w:szCs w:val="20"/>
                <w:lang w:val="de-DE"/>
              </w:rPr>
            </w:pPr>
            <w:r w:rsidRPr="007C3222">
              <w:rPr>
                <w:rFonts w:ascii="Arial" w:hAnsi="Arial" w:cs="Arial"/>
                <w:b/>
                <w:bCs/>
                <w:sz w:val="20"/>
                <w:szCs w:val="20"/>
                <w:lang w:val="de-DE"/>
              </w:rPr>
              <w:t>Sub-HL 2</w:t>
            </w:r>
            <w:r w:rsidRPr="007C3222">
              <w:rPr>
                <w:rFonts w:ascii="Arial" w:hAnsi="Arial" w:cs="Arial"/>
                <w:sz w:val="20"/>
                <w:szCs w:val="20"/>
                <w:lang w:val="de-DE"/>
              </w:rPr>
              <w:br/>
            </w:r>
            <w:r>
              <w:rPr>
                <w:rFonts w:ascii="Arial" w:hAnsi="Arial" w:cs="Arial"/>
                <w:sz w:val="20"/>
                <w:szCs w:val="20"/>
              </w:rPr>
              <w:t xml:space="preserve"> Headline</w:t>
            </w:r>
          </w:p>
        </w:tc>
        <w:tc>
          <w:tcPr>
            <w:tcW w:w="14849" w:type="dxa"/>
          </w:tcPr>
          <w:p w:rsidRPr="007764E8" w:rsidR="007764E8" w:rsidP="007764E8" w:rsidRDefault="007764E8" w14:paraId="0C565EE0" w14:textId="2427F8C9">
            <w:pPr>
              <w:rPr>
                <w:rFonts w:ascii="Arial" w:hAnsi="Arial" w:cs="Arial"/>
                <w:sz w:val="20"/>
                <w:szCs w:val="20"/>
                <w:lang w:val="en-US"/>
              </w:rPr>
            </w:pPr>
            <w:r>
              <w:rPr>
                <w:rFonts w:ascii="Arial" w:hAnsi="Arial" w:cs="Arial"/>
                <w:sz w:val="20"/>
                <w:szCs w:val="20"/>
                <w:lang w:val="en"/>
              </w:rPr>
              <w:t>The BLANCO UNIT is unsurpassed in colour and design.</w:t>
            </w:r>
          </w:p>
        </w:tc>
      </w:tr>
      <w:tr w:rsidRPr="00B225E6" w:rsidR="007764E8" w:rsidTr="4B3B216A" w14:paraId="61B6581E" w14:textId="74640EEB">
        <w:tc>
          <w:tcPr>
            <w:tcW w:w="4072" w:type="dxa"/>
          </w:tcPr>
          <w:p w:rsidRPr="007764E8" w:rsidR="007764E8" w:rsidP="007764E8" w:rsidRDefault="007764E8" w14:paraId="62890DBA" w14:textId="77777777">
            <w:pPr>
              <w:rPr>
                <w:rFonts w:ascii="Arial" w:hAnsi="Arial" w:cs="Arial"/>
                <w:sz w:val="20"/>
                <w:szCs w:val="20"/>
                <w:lang w:val="en-US"/>
              </w:rPr>
            </w:pPr>
          </w:p>
        </w:tc>
        <w:tc>
          <w:tcPr>
            <w:tcW w:w="3726" w:type="dxa"/>
          </w:tcPr>
          <w:p w:rsidRPr="00450206" w:rsidR="007764E8" w:rsidP="007764E8" w:rsidRDefault="007764E8" w14:paraId="1319D5D9" w14:textId="77777777">
            <w:pPr>
              <w:rPr>
                <w:rFonts w:ascii="Arial" w:hAnsi="Arial" w:cs="Arial"/>
                <w:b/>
                <w:bCs/>
                <w:sz w:val="20"/>
                <w:szCs w:val="20"/>
                <w:lang w:val="en-US"/>
              </w:rPr>
            </w:pPr>
            <w:r w:rsidRPr="00450206">
              <w:rPr>
                <w:rFonts w:ascii="Arial" w:hAnsi="Arial" w:cs="Arial"/>
                <w:b/>
                <w:bCs/>
                <w:sz w:val="20"/>
                <w:szCs w:val="20"/>
                <w:lang w:val="en-US"/>
              </w:rPr>
              <w:t>Copy</w:t>
            </w:r>
          </w:p>
          <w:p w:rsidRPr="007805AE" w:rsidR="007764E8" w:rsidP="007764E8" w:rsidRDefault="007764E8" w14:paraId="3EE088E3" w14:textId="612D9A21">
            <w:pPr>
              <w:rPr>
                <w:rFonts w:ascii="Arial" w:hAnsi="Arial" w:cs="Arial"/>
                <w:sz w:val="20"/>
                <w:szCs w:val="20"/>
                <w:lang w:val="en-US"/>
              </w:rPr>
            </w:pPr>
            <w:r w:rsidRPr="00C57560">
              <w:rPr>
                <w:rFonts w:ascii="Arial" w:hAnsi="Arial" w:cs="Arial"/>
                <w:sz w:val="20"/>
                <w:szCs w:val="20"/>
                <w:lang w:val="en-US"/>
              </w:rPr>
              <w:t>(contains the topic-specific core idea)</w:t>
            </w:r>
          </w:p>
        </w:tc>
        <w:tc>
          <w:tcPr>
            <w:tcW w:w="14849" w:type="dxa"/>
          </w:tcPr>
          <w:p w:rsidRPr="00B225E6" w:rsidR="007764E8" w:rsidP="007764E8" w:rsidRDefault="00B225E6" w14:paraId="2E197E85" w14:textId="2105A26B">
            <w:pPr>
              <w:rPr>
                <w:rFonts w:ascii="Arial" w:hAnsi="Arial" w:cs="Arial"/>
                <w:sz w:val="20"/>
                <w:szCs w:val="20"/>
                <w:lang w:val="en-US"/>
              </w:rPr>
            </w:pPr>
            <w:r>
              <w:rPr>
                <w:rFonts w:ascii="Arial" w:hAnsi="Arial" w:cs="Arial"/>
                <w:sz w:val="20"/>
                <w:szCs w:val="20"/>
                <w:lang w:val="en"/>
              </w:rPr>
              <w:t>Colour working</w:t>
            </w:r>
            <w:r w:rsidRPr="009F71DF">
              <w:rPr>
                <w:rFonts w:ascii="Arial" w:hAnsi="Arial" w:cs="Arial"/>
                <w:sz w:val="20"/>
                <w:szCs w:val="20"/>
                <w:lang w:val="en"/>
              </w:rPr>
              <w:t xml:space="preserve"> together </w:t>
            </w:r>
            <w:r>
              <w:rPr>
                <w:rFonts w:ascii="Arial" w:hAnsi="Arial" w:cs="Arial"/>
                <w:sz w:val="20"/>
                <w:szCs w:val="20"/>
                <w:lang w:val="en"/>
              </w:rPr>
              <w:t xml:space="preserve">perfectly </w:t>
            </w:r>
            <w:r w:rsidRPr="009F71DF">
              <w:rPr>
                <w:rFonts w:ascii="Arial" w:hAnsi="Arial" w:cs="Arial"/>
                <w:sz w:val="20"/>
                <w:szCs w:val="20"/>
                <w:lang w:val="en"/>
              </w:rPr>
              <w:t xml:space="preserve">with BLANCO </w:t>
            </w:r>
            <w:r w:rsidR="00D073CB">
              <w:rPr>
                <w:rFonts w:ascii="Arial" w:hAnsi="Arial" w:cs="Arial"/>
                <w:sz w:val="20"/>
                <w:szCs w:val="20"/>
                <w:lang w:val="en"/>
              </w:rPr>
              <w:t>UNITs</w:t>
            </w:r>
            <w:r w:rsidRPr="009F71DF">
              <w:rPr>
                <w:rFonts w:ascii="Arial" w:hAnsi="Arial" w:cs="Arial"/>
                <w:sz w:val="20"/>
                <w:szCs w:val="20"/>
                <w:lang w:val="en"/>
              </w:rPr>
              <w:t xml:space="preserve">: </w:t>
            </w:r>
            <w:r>
              <w:rPr>
                <w:rFonts w:ascii="Arial" w:hAnsi="Arial" w:cs="Arial"/>
                <w:sz w:val="20"/>
                <w:szCs w:val="20"/>
                <w:lang w:val="en"/>
              </w:rPr>
              <w:t xml:space="preserve">the </w:t>
            </w:r>
            <w:r w:rsidRPr="009F71DF">
              <w:rPr>
                <w:rFonts w:ascii="Arial" w:hAnsi="Arial" w:cs="Arial"/>
                <w:sz w:val="20"/>
                <w:szCs w:val="20"/>
                <w:lang w:val="en"/>
              </w:rPr>
              <w:t>coloured Silgranit bowl matches the Silgranit-look mixer tap. In turn, the</w:t>
            </w:r>
            <w:r>
              <w:rPr>
                <w:rFonts w:ascii="Arial" w:hAnsi="Arial" w:cs="Arial"/>
                <w:sz w:val="20"/>
                <w:szCs w:val="20"/>
                <w:lang w:val="en"/>
              </w:rPr>
              <w:t>y</w:t>
            </w:r>
            <w:r w:rsidRPr="009F71DF">
              <w:rPr>
                <w:rFonts w:ascii="Arial" w:hAnsi="Arial" w:cs="Arial"/>
                <w:sz w:val="20"/>
                <w:szCs w:val="20"/>
                <w:lang w:val="en"/>
              </w:rPr>
              <w:t xml:space="preserve"> </w:t>
            </w:r>
            <w:r>
              <w:rPr>
                <w:rFonts w:ascii="Arial" w:hAnsi="Arial" w:cs="Arial"/>
                <w:sz w:val="20"/>
                <w:szCs w:val="20"/>
                <w:lang w:val="en"/>
              </w:rPr>
              <w:t>can</w:t>
            </w:r>
            <w:r w:rsidRPr="009F71DF">
              <w:rPr>
                <w:rFonts w:ascii="Arial" w:hAnsi="Arial" w:cs="Arial"/>
                <w:sz w:val="20"/>
                <w:szCs w:val="20"/>
                <w:lang w:val="en"/>
              </w:rPr>
              <w:t xml:space="preserve"> coordinat</w:t>
            </w:r>
            <w:r>
              <w:rPr>
                <w:rFonts w:ascii="Arial" w:hAnsi="Arial" w:cs="Arial"/>
                <w:sz w:val="20"/>
                <w:szCs w:val="20"/>
                <w:lang w:val="en"/>
              </w:rPr>
              <w:t>e</w:t>
            </w:r>
            <w:r w:rsidRPr="009F71DF">
              <w:rPr>
                <w:rFonts w:ascii="Arial" w:hAnsi="Arial" w:cs="Arial"/>
                <w:sz w:val="20"/>
                <w:szCs w:val="20"/>
                <w:lang w:val="en"/>
              </w:rPr>
              <w:t xml:space="preserve"> with the worktop and other elements in the kitchen. </w:t>
            </w:r>
            <w:r>
              <w:rPr>
                <w:rFonts w:ascii="Arial" w:hAnsi="Arial" w:cs="Arial"/>
                <w:sz w:val="20"/>
                <w:szCs w:val="20"/>
                <w:lang w:val="en"/>
              </w:rPr>
              <w:t xml:space="preserve">In other words, the place you prepare food, drinks and clean up afterwards will shine with a harmonious perfection </w:t>
            </w:r>
            <w:r w:rsidRPr="009F71DF">
              <w:rPr>
                <w:rFonts w:ascii="Arial" w:hAnsi="Arial" w:cs="Arial"/>
                <w:sz w:val="20"/>
                <w:szCs w:val="20"/>
                <w:lang w:val="en"/>
              </w:rPr>
              <w:t>that you’ll be proud to show off to others</w:t>
            </w:r>
          </w:p>
        </w:tc>
      </w:tr>
      <w:tr w:rsidRPr="007C3222" w:rsidR="007764E8" w:rsidTr="4B3B216A" w14:paraId="29C71ED8" w14:textId="551C7459">
        <w:tc>
          <w:tcPr>
            <w:tcW w:w="4072" w:type="dxa"/>
            <w:shd w:val="clear" w:color="auto" w:fill="8DB3E2" w:themeFill="text2" w:themeFillTint="66"/>
          </w:tcPr>
          <w:p w:rsidRPr="00B225E6" w:rsidR="007764E8" w:rsidP="007764E8" w:rsidRDefault="007764E8" w14:paraId="1C8584E8" w14:textId="77777777">
            <w:pPr>
              <w:rPr>
                <w:rFonts w:ascii="Arial" w:hAnsi="Arial" w:cs="Arial"/>
                <w:color w:val="000000" w:themeColor="text1"/>
                <w:sz w:val="20"/>
                <w:szCs w:val="20"/>
                <w:lang w:val="en-US"/>
              </w:rPr>
            </w:pPr>
          </w:p>
        </w:tc>
        <w:tc>
          <w:tcPr>
            <w:tcW w:w="3726" w:type="dxa"/>
            <w:shd w:val="clear" w:color="auto" w:fill="8DB3E2" w:themeFill="text2" w:themeFillTint="66"/>
          </w:tcPr>
          <w:p w:rsidRPr="007C3222" w:rsidR="007764E8" w:rsidP="007764E8" w:rsidRDefault="007764E8" w14:paraId="49487918" w14:textId="0F4B731F">
            <w:pPr>
              <w:rPr>
                <w:rFonts w:ascii="Arial" w:hAnsi="Arial" w:cs="Arial"/>
                <w:b/>
                <w:bCs/>
                <w:color w:val="000000" w:themeColor="text1"/>
                <w:sz w:val="20"/>
                <w:szCs w:val="20"/>
              </w:rPr>
            </w:pPr>
            <w:r w:rsidRPr="007C3222">
              <w:rPr>
                <w:rFonts w:ascii="Arial" w:hAnsi="Arial" w:cs="Arial"/>
                <w:b/>
                <w:bCs/>
                <w:color w:val="000000" w:themeColor="text1"/>
                <w:sz w:val="20"/>
                <w:szCs w:val="20"/>
              </w:rPr>
              <w:t>Why this UNIT?</w:t>
            </w:r>
          </w:p>
        </w:tc>
        <w:tc>
          <w:tcPr>
            <w:tcW w:w="14849" w:type="dxa"/>
            <w:shd w:val="clear" w:color="auto" w:fill="8DB3E2" w:themeFill="text2" w:themeFillTint="66"/>
          </w:tcPr>
          <w:p w:rsidRPr="007C3222" w:rsidR="007764E8" w:rsidP="007764E8" w:rsidRDefault="007764E8" w14:paraId="0CBCAA8F" w14:textId="524D2CFC">
            <w:pPr>
              <w:rPr>
                <w:rFonts w:ascii="Arial" w:hAnsi="Arial" w:cs="Arial"/>
                <w:color w:val="000000" w:themeColor="text1"/>
                <w:sz w:val="20"/>
                <w:szCs w:val="20"/>
                <w:lang w:val="de-DE"/>
              </w:rPr>
            </w:pPr>
          </w:p>
        </w:tc>
      </w:tr>
      <w:tr w:rsidRPr="007C3222" w:rsidR="007764E8" w:rsidTr="4B3B216A" w14:paraId="0761ACD5" w14:textId="2E1102E5">
        <w:tc>
          <w:tcPr>
            <w:tcW w:w="4072" w:type="dxa"/>
          </w:tcPr>
          <w:p w:rsidRPr="007C3222" w:rsidR="007764E8" w:rsidP="007764E8" w:rsidRDefault="007764E8" w14:paraId="1FAD08B4" w14:textId="77777777">
            <w:pPr>
              <w:rPr>
                <w:rFonts w:ascii="Arial" w:hAnsi="Arial" w:cs="Arial"/>
                <w:sz w:val="20"/>
                <w:szCs w:val="20"/>
                <w:lang w:val="de-DE"/>
              </w:rPr>
            </w:pPr>
          </w:p>
        </w:tc>
        <w:tc>
          <w:tcPr>
            <w:tcW w:w="3726" w:type="dxa"/>
          </w:tcPr>
          <w:p w:rsidR="007764E8" w:rsidP="007764E8" w:rsidRDefault="007764E8" w14:paraId="07F489E5" w14:textId="77777777">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w:t>
            </w:r>
          </w:p>
          <w:p w:rsidRPr="007C3222" w:rsidR="007764E8" w:rsidP="007764E8" w:rsidRDefault="007764E8" w14:paraId="4C339F0B" w14:textId="4B5ACEB0">
            <w:pPr>
              <w:rPr>
                <w:rFonts w:ascii="Arial" w:hAnsi="Arial" w:cs="Arial"/>
                <w:sz w:val="20"/>
                <w:szCs w:val="20"/>
              </w:rPr>
            </w:pPr>
            <w:r>
              <w:rPr>
                <w:rFonts w:ascii="Arial" w:hAnsi="Arial" w:cs="Arial"/>
                <w:sz w:val="20"/>
                <w:szCs w:val="20"/>
              </w:rPr>
              <w:t>emotional, promotional, awareness</w:t>
            </w:r>
          </w:p>
        </w:tc>
        <w:tc>
          <w:tcPr>
            <w:tcW w:w="14849" w:type="dxa"/>
          </w:tcPr>
          <w:p w:rsidRPr="0038620D" w:rsidR="007764E8" w:rsidP="007764E8" w:rsidRDefault="0038620D" w14:paraId="5AB6F826" w14:textId="37134983">
            <w:pPr>
              <w:rPr>
                <w:rFonts w:ascii="Arial" w:hAnsi="Arial" w:cs="Arial"/>
                <w:sz w:val="20"/>
                <w:szCs w:val="20"/>
                <w:lang w:val="en-US"/>
              </w:rPr>
            </w:pPr>
            <w:r>
              <w:rPr>
                <w:rFonts w:ascii="Arial" w:hAnsi="Arial" w:cs="Arial"/>
                <w:sz w:val="20"/>
                <w:szCs w:val="20"/>
                <w:lang w:val="en"/>
              </w:rPr>
              <w:t>Colour combinations make it more personal.</w:t>
            </w:r>
          </w:p>
        </w:tc>
      </w:tr>
      <w:tr w:rsidRPr="002F4A3F" w:rsidR="007764E8" w:rsidTr="4B3B216A" w14:paraId="1A9DDAB5" w14:textId="2B74C418">
        <w:tc>
          <w:tcPr>
            <w:tcW w:w="4072" w:type="dxa"/>
          </w:tcPr>
          <w:p w:rsidRPr="0038620D" w:rsidR="007764E8" w:rsidP="007764E8" w:rsidRDefault="007764E8" w14:paraId="175B9FB3" w14:textId="77777777">
            <w:pPr>
              <w:rPr>
                <w:rFonts w:ascii="Arial" w:hAnsi="Arial" w:cs="Arial"/>
                <w:sz w:val="20"/>
                <w:szCs w:val="20"/>
                <w:lang w:val="en-US"/>
              </w:rPr>
            </w:pPr>
          </w:p>
        </w:tc>
        <w:tc>
          <w:tcPr>
            <w:tcW w:w="3726" w:type="dxa"/>
          </w:tcPr>
          <w:p w:rsidRPr="007C3222" w:rsidR="007764E8" w:rsidP="007764E8" w:rsidRDefault="007764E8" w14:paraId="310A653A" w14:textId="13BF2878">
            <w:pPr>
              <w:rPr>
                <w:rFonts w:ascii="Arial" w:hAnsi="Arial" w:cs="Arial"/>
                <w:sz w:val="20"/>
                <w:szCs w:val="20"/>
                <w:lang w:val="de-DE"/>
              </w:rPr>
            </w:pPr>
            <w:r w:rsidRPr="007C3222">
              <w:rPr>
                <w:rFonts w:ascii="Arial" w:hAnsi="Arial" w:cs="Arial"/>
                <w:b/>
                <w:bCs/>
                <w:sz w:val="20"/>
                <w:szCs w:val="20"/>
                <w:lang w:val="de-DE"/>
              </w:rPr>
              <w:t>Sub-HL 2</w:t>
            </w:r>
            <w:r w:rsidRPr="007C3222">
              <w:rPr>
                <w:rFonts w:ascii="Arial" w:hAnsi="Arial" w:cs="Arial"/>
                <w:sz w:val="20"/>
                <w:szCs w:val="20"/>
                <w:lang w:val="de-DE"/>
              </w:rPr>
              <w:br/>
            </w:r>
            <w:r>
              <w:rPr>
                <w:rFonts w:ascii="Arial" w:hAnsi="Arial" w:cs="Arial"/>
                <w:sz w:val="20"/>
                <w:szCs w:val="20"/>
              </w:rPr>
              <w:t xml:space="preserve"> Headline</w:t>
            </w:r>
          </w:p>
        </w:tc>
        <w:tc>
          <w:tcPr>
            <w:tcW w:w="14849" w:type="dxa"/>
          </w:tcPr>
          <w:p w:rsidRPr="002F4A3F" w:rsidR="007764E8" w:rsidP="007764E8" w:rsidRDefault="002F4A3F" w14:paraId="3A6C5E38" w14:textId="159C7EF1">
            <w:pPr>
              <w:rPr>
                <w:rFonts w:ascii="Arial" w:hAnsi="Arial" w:cs="Arial"/>
                <w:sz w:val="20"/>
                <w:szCs w:val="20"/>
                <w:lang w:val="en-US"/>
              </w:rPr>
            </w:pPr>
            <w:r>
              <w:rPr>
                <w:rFonts w:ascii="Arial" w:hAnsi="Arial" w:cs="Arial"/>
                <w:b/>
                <w:bCs/>
                <w:sz w:val="20"/>
                <w:szCs w:val="20"/>
                <w:lang w:val="en"/>
              </w:rPr>
              <w:t>More than just colour, a palette of possibilities.</w:t>
            </w:r>
          </w:p>
        </w:tc>
      </w:tr>
      <w:tr w:rsidRPr="004949BB" w:rsidR="007764E8" w:rsidTr="4B3B216A" w14:paraId="00196476" w14:textId="14C65198">
        <w:tc>
          <w:tcPr>
            <w:tcW w:w="4072" w:type="dxa"/>
          </w:tcPr>
          <w:p w:rsidR="007764E8" w:rsidP="007764E8" w:rsidRDefault="007764E8" w14:paraId="0E4B89E8" w14:textId="77777777">
            <w:pPr>
              <w:rPr>
                <w:rFonts w:ascii="Arial" w:hAnsi="Arial" w:cs="Arial"/>
                <w:sz w:val="20"/>
                <w:szCs w:val="20"/>
                <w:lang w:val="de-DE"/>
              </w:rPr>
            </w:pPr>
            <w:r w:rsidRPr="002F4A3F">
              <w:rPr>
                <w:rFonts w:ascii="Arial" w:hAnsi="Arial" w:cs="Arial"/>
                <w:sz w:val="20"/>
                <w:szCs w:val="20"/>
                <w:lang w:val="en-US"/>
              </w:rPr>
              <w:t xml:space="preserve"> </w:t>
            </w:r>
            <w:r w:rsidRPr="007C3222">
              <w:rPr>
                <w:rFonts w:ascii="Arial" w:hAnsi="Arial" w:cs="Arial"/>
                <w:b/>
                <w:bCs/>
                <w:noProof/>
                <w:color w:val="2B579A"/>
                <w:sz w:val="20"/>
                <w:szCs w:val="20"/>
                <w:shd w:val="clear" w:color="auto" w:fill="E6E6E6"/>
                <w:lang w:val="de-DE" w:eastAsia="de-DE"/>
              </w:rPr>
              <w:drawing>
                <wp:inline distT="0" distB="0" distL="0" distR="0" wp14:anchorId="2CD095FD" wp14:editId="5916DDB4">
                  <wp:extent cx="2020823" cy="1440611"/>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25369" cy="1443852"/>
                          </a:xfrm>
                          <a:prstGeom prst="rect">
                            <a:avLst/>
                          </a:prstGeom>
                        </pic:spPr>
                      </pic:pic>
                    </a:graphicData>
                  </a:graphic>
                </wp:inline>
              </w:drawing>
            </w:r>
          </w:p>
          <w:p w:rsidR="007764E8" w:rsidP="007764E8" w:rsidRDefault="007764E8" w14:paraId="451FF5B9" w14:textId="77777777">
            <w:pPr>
              <w:rPr>
                <w:rFonts w:ascii="Arial" w:hAnsi="Arial" w:cs="Arial"/>
                <w:sz w:val="20"/>
                <w:szCs w:val="20"/>
              </w:rPr>
            </w:pPr>
            <w:r>
              <w:rPr>
                <w:rFonts w:ascii="Arial" w:hAnsi="Arial" w:cs="Arial"/>
                <w:sz w:val="20"/>
                <w:szCs w:val="20"/>
              </w:rPr>
              <w:t>ID: 99282</w:t>
            </w:r>
          </w:p>
          <w:p w:rsidR="007764E8" w:rsidP="007764E8" w:rsidRDefault="007764E8" w14:paraId="25DBB5F3" w14:textId="77777777">
            <w:pPr>
              <w:rPr>
                <w:rFonts w:ascii="Arial" w:hAnsi="Arial" w:cs="Arial"/>
                <w:sz w:val="20"/>
                <w:szCs w:val="20"/>
              </w:rPr>
            </w:pPr>
          </w:p>
          <w:p w:rsidRPr="007C3222" w:rsidR="007764E8" w:rsidP="007764E8" w:rsidRDefault="007764E8" w14:paraId="7D24D621" w14:textId="1D2D680B">
            <w:pPr>
              <w:rPr>
                <w:rFonts w:ascii="Arial" w:hAnsi="Arial" w:cs="Arial"/>
                <w:sz w:val="20"/>
                <w:szCs w:val="20"/>
              </w:rPr>
            </w:pPr>
          </w:p>
        </w:tc>
        <w:tc>
          <w:tcPr>
            <w:tcW w:w="3726" w:type="dxa"/>
          </w:tcPr>
          <w:p w:rsidRPr="007C3222" w:rsidR="007764E8" w:rsidP="007764E8" w:rsidRDefault="007764E8" w14:paraId="4587009C" w14:textId="77777777">
            <w:pPr>
              <w:rPr>
                <w:rFonts w:ascii="Arial" w:hAnsi="Arial" w:cs="Arial"/>
                <w:b/>
                <w:bCs/>
                <w:sz w:val="20"/>
                <w:szCs w:val="20"/>
              </w:rPr>
            </w:pPr>
            <w:r w:rsidRPr="007C3222">
              <w:rPr>
                <w:rFonts w:ascii="Arial" w:hAnsi="Arial" w:cs="Arial"/>
                <w:b/>
                <w:bCs/>
                <w:sz w:val="20"/>
                <w:szCs w:val="20"/>
              </w:rPr>
              <w:t>Copy Benefit</w:t>
            </w:r>
          </w:p>
          <w:p w:rsidRPr="007C3222" w:rsidR="007764E8" w:rsidP="007764E8" w:rsidRDefault="007764E8" w14:paraId="1BB9102F" w14:textId="77777777">
            <w:pPr>
              <w:rPr>
                <w:rFonts w:ascii="Arial" w:hAnsi="Arial" w:cs="Arial"/>
                <w:b/>
                <w:bCs/>
                <w:sz w:val="20"/>
                <w:szCs w:val="20"/>
              </w:rPr>
            </w:pPr>
          </w:p>
          <w:p w:rsidRPr="007C3222" w:rsidR="007764E8" w:rsidP="007764E8" w:rsidRDefault="007764E8" w14:paraId="7F57A74E" w14:textId="35AC8953">
            <w:pPr>
              <w:rPr>
                <w:rFonts w:ascii="Arial" w:hAnsi="Arial" w:cs="Arial"/>
                <w:b/>
                <w:bCs/>
                <w:sz w:val="20"/>
                <w:szCs w:val="20"/>
              </w:rPr>
            </w:pPr>
          </w:p>
        </w:tc>
        <w:tc>
          <w:tcPr>
            <w:tcW w:w="14849" w:type="dxa"/>
          </w:tcPr>
          <w:p w:rsidR="001A45D5" w:rsidP="001A45D5" w:rsidRDefault="001A45D5" w14:paraId="5ACEAFC3" w14:textId="77777777">
            <w:pPr>
              <w:rPr>
                <w:rFonts w:ascii="Arial" w:hAnsi="Arial" w:cs="Arial"/>
                <w:sz w:val="20"/>
                <w:szCs w:val="20"/>
                <w:lang w:val="en"/>
              </w:rPr>
            </w:pPr>
            <w:r>
              <w:rPr>
                <w:rFonts w:ascii="Arial" w:hAnsi="Arial" w:cs="Arial"/>
                <w:sz w:val="20"/>
                <w:szCs w:val="20"/>
                <w:lang w:val="en"/>
              </w:rPr>
              <w:t>With today’s variety of furnishings and finishes, the modern kitchen can be as full of character and individual as any other room. This is especially true if you want to use colour to accent your theme. Our in-house design team has developed combinations to suit your style. Coloured sinks and matching mixer taps can complement or contrast your choice of worktop and furniture. In addition to colour, the material choice is key too. The overall effect can be enhanced through surface texture and finishes, how the light falls, interacts and how they feel to touch. How you refine your kitchen theme is up to you: colour coordinated, colour contrast for impact or luxurious elements of black and metallic finishes. Perhaps an eye-catching splash of colour to lift the space? It’s your kitchen, reflect your own character with colour and design!</w:t>
            </w:r>
          </w:p>
          <w:p w:rsidRPr="001A45D5" w:rsidR="007764E8" w:rsidP="007764E8" w:rsidRDefault="007764E8" w14:paraId="49A3D02C" w14:textId="77777777">
            <w:pPr>
              <w:rPr>
                <w:rFonts w:ascii="Arial" w:hAnsi="Arial" w:cs="Arial"/>
                <w:sz w:val="20"/>
                <w:szCs w:val="20"/>
                <w:lang w:val="en"/>
              </w:rPr>
            </w:pPr>
          </w:p>
          <w:p w:rsidRPr="004949BB" w:rsidR="007764E8" w:rsidP="004949BB" w:rsidRDefault="008949FF" w14:paraId="67C6A69E" w14:textId="2DC33722">
            <w:pPr>
              <w:rPr>
                <w:rFonts w:ascii="Arial" w:hAnsi="Arial" w:cs="Arial"/>
                <w:sz w:val="20"/>
                <w:szCs w:val="20"/>
                <w:lang w:val="en"/>
              </w:rPr>
            </w:pPr>
            <w:r w:rsidRPr="05B80A9E">
              <w:rPr>
                <w:rFonts w:ascii="Arial" w:hAnsi="Arial" w:cs="Arial"/>
                <w:sz w:val="20"/>
                <w:szCs w:val="20"/>
                <w:lang w:val="en"/>
              </w:rPr>
              <w:t>Our coloured UNIT</w:t>
            </w:r>
            <w:r w:rsidR="00D073CB">
              <w:rPr>
                <w:rFonts w:ascii="Arial" w:hAnsi="Arial" w:cs="Arial"/>
                <w:sz w:val="20"/>
                <w:szCs w:val="20"/>
                <w:lang w:val="en"/>
              </w:rPr>
              <w:t>s</w:t>
            </w:r>
            <w:r w:rsidRPr="05B80A9E">
              <w:rPr>
                <w:rFonts w:ascii="Arial" w:hAnsi="Arial" w:cs="Arial"/>
                <w:sz w:val="20"/>
                <w:szCs w:val="20"/>
                <w:lang w:val="en"/>
              </w:rPr>
              <w:t xml:space="preserve"> </w:t>
            </w:r>
            <w:r>
              <w:rPr>
                <w:rFonts w:ascii="Arial" w:hAnsi="Arial" w:cs="Arial"/>
                <w:sz w:val="20"/>
                <w:szCs w:val="20"/>
                <w:lang w:val="en"/>
              </w:rPr>
              <w:t>o</w:t>
            </w:r>
            <w:r w:rsidRPr="05B80A9E">
              <w:rPr>
                <w:rFonts w:ascii="Arial" w:hAnsi="Arial" w:cs="Arial"/>
                <w:sz w:val="20"/>
                <w:szCs w:val="20"/>
                <w:lang w:val="en"/>
              </w:rPr>
              <w:t>ffer the following:</w:t>
            </w:r>
          </w:p>
          <w:p w:rsidRPr="008949FF" w:rsidR="007764E8" w:rsidP="007764E8" w:rsidRDefault="007764E8" w14:paraId="63275D18" w14:textId="77777777">
            <w:pPr>
              <w:rPr>
                <w:rFonts w:ascii="Arial" w:hAnsi="Arial" w:cs="Arial"/>
                <w:sz w:val="20"/>
                <w:szCs w:val="20"/>
                <w:lang w:val="en-US"/>
              </w:rPr>
            </w:pPr>
          </w:p>
          <w:p w:rsidRPr="003E0762" w:rsidR="004949BB" w:rsidP="004949BB" w:rsidRDefault="004949BB" w14:paraId="0F2B3E56" w14:textId="77777777">
            <w:pPr>
              <w:pStyle w:val="ListParagraph"/>
              <w:numPr>
                <w:ilvl w:val="0"/>
                <w:numId w:val="33"/>
              </w:numPr>
              <w:ind w:left="339" w:hanging="219"/>
              <w:rPr>
                <w:rFonts w:ascii="Arial" w:hAnsi="Arial" w:cs="Arial"/>
                <w:sz w:val="20"/>
                <w:szCs w:val="20"/>
                <w:lang w:val="en"/>
              </w:rPr>
            </w:pPr>
            <w:r w:rsidRPr="003E0762">
              <w:rPr>
                <w:rFonts w:ascii="Arial" w:hAnsi="Arial"/>
                <w:sz w:val="20"/>
                <w:szCs w:val="20"/>
                <w:lang w:val="en"/>
              </w:rPr>
              <w:t>A designer colour palette for a look that won’t date</w:t>
            </w:r>
          </w:p>
          <w:p w:rsidRPr="00CB4463" w:rsidR="004949BB" w:rsidP="004949BB" w:rsidRDefault="004949BB" w14:paraId="090333A6" w14:textId="77777777">
            <w:pPr>
              <w:pStyle w:val="ListParagraph"/>
              <w:numPr>
                <w:ilvl w:val="0"/>
                <w:numId w:val="33"/>
              </w:numPr>
              <w:ind w:left="339" w:hanging="219"/>
              <w:rPr>
                <w:rFonts w:ascii="Arial" w:hAnsi="Arial" w:cs="Arial"/>
                <w:sz w:val="20"/>
                <w:szCs w:val="20"/>
                <w:lang w:val="en"/>
              </w:rPr>
            </w:pPr>
            <w:r>
              <w:rPr>
                <w:rFonts w:ascii="Arial" w:hAnsi="Arial"/>
                <w:sz w:val="20"/>
                <w:szCs w:val="20"/>
                <w:lang w:val="en"/>
              </w:rPr>
              <w:t>Beautiful designs that combine style, colour and functionality</w:t>
            </w:r>
          </w:p>
          <w:p w:rsidR="004949BB" w:rsidP="004949BB" w:rsidRDefault="004949BB" w14:paraId="25F4D2DD" w14:textId="77777777">
            <w:pPr>
              <w:pStyle w:val="ListParagraph"/>
              <w:numPr>
                <w:ilvl w:val="0"/>
                <w:numId w:val="33"/>
              </w:numPr>
              <w:ind w:left="339" w:hanging="219"/>
              <w:rPr>
                <w:rFonts w:ascii="Arial" w:hAnsi="Arial" w:cs="Arial"/>
                <w:sz w:val="20"/>
                <w:szCs w:val="20"/>
                <w:lang w:val="en"/>
              </w:rPr>
            </w:pPr>
            <w:r>
              <w:rPr>
                <w:rFonts w:ascii="Arial" w:hAnsi="Arial" w:cs="Arial"/>
                <w:sz w:val="20"/>
                <w:szCs w:val="20"/>
                <w:lang w:val="en"/>
              </w:rPr>
              <w:t>Matching taps in Silgranit colours</w:t>
            </w:r>
          </w:p>
          <w:p w:rsidRPr="004949BB" w:rsidR="007764E8" w:rsidP="004949BB" w:rsidRDefault="004949BB" w14:paraId="0DAB3CA7" w14:textId="0F2F55A2">
            <w:pPr>
              <w:pStyle w:val="ListParagraph"/>
              <w:numPr>
                <w:ilvl w:val="0"/>
                <w:numId w:val="33"/>
              </w:numPr>
              <w:ind w:left="339" w:hanging="219"/>
              <w:rPr>
                <w:rFonts w:ascii="Arial" w:hAnsi="Arial" w:cs="Arial"/>
                <w:sz w:val="20"/>
                <w:szCs w:val="20"/>
                <w:lang w:val="en"/>
              </w:rPr>
            </w:pPr>
            <w:r w:rsidRPr="004949BB">
              <w:rPr>
                <w:rFonts w:ascii="Arial" w:hAnsi="Arial" w:cs="Arial"/>
                <w:sz w:val="20"/>
                <w:szCs w:val="20"/>
              </w:rPr>
              <w:t>There’s a Silgranit UNIT for every cabinet size, planning requirement and kitchen style, as well as a wide range of installation options and configurations</w:t>
            </w:r>
          </w:p>
        </w:tc>
      </w:tr>
      <w:tr w:rsidRPr="007C3222" w:rsidR="007764E8" w:rsidTr="4B3B216A" w14:paraId="110FF7ED" w14:textId="6A0BA0BB">
        <w:tc>
          <w:tcPr>
            <w:tcW w:w="4072" w:type="dxa"/>
            <w:shd w:val="clear" w:color="auto" w:fill="8DB3E2" w:themeFill="text2" w:themeFillTint="66"/>
          </w:tcPr>
          <w:p w:rsidRPr="004949BB" w:rsidR="007764E8" w:rsidP="007764E8" w:rsidRDefault="007764E8" w14:paraId="2B7E280E" w14:textId="4AF2E426">
            <w:pPr>
              <w:rPr>
                <w:rFonts w:ascii="Arial" w:hAnsi="Arial" w:cs="Arial"/>
                <w:color w:val="000000" w:themeColor="text1"/>
                <w:sz w:val="20"/>
                <w:szCs w:val="20"/>
                <w:lang w:val="en-US"/>
              </w:rPr>
            </w:pPr>
          </w:p>
        </w:tc>
        <w:tc>
          <w:tcPr>
            <w:tcW w:w="3726" w:type="dxa"/>
            <w:shd w:val="clear" w:color="auto" w:fill="8DB3E2" w:themeFill="text2" w:themeFillTint="66"/>
          </w:tcPr>
          <w:p w:rsidRPr="007C3222" w:rsidR="007764E8" w:rsidP="007764E8" w:rsidRDefault="007764E8" w14:paraId="21D364E6" w14:textId="387FA7AE">
            <w:pPr>
              <w:rPr>
                <w:rFonts w:ascii="Arial" w:hAnsi="Arial" w:cs="Arial"/>
                <w:b/>
                <w:bCs/>
                <w:color w:val="000000" w:themeColor="text1"/>
                <w:sz w:val="20"/>
                <w:szCs w:val="20"/>
              </w:rPr>
            </w:pPr>
            <w:r w:rsidRPr="007C3222">
              <w:rPr>
                <w:rFonts w:ascii="Arial" w:hAnsi="Arial" w:cs="Arial"/>
                <w:b/>
                <w:bCs/>
                <w:color w:val="000000" w:themeColor="text1"/>
                <w:sz w:val="20"/>
                <w:szCs w:val="20"/>
              </w:rPr>
              <w:t>Hero-Product</w:t>
            </w:r>
          </w:p>
        </w:tc>
        <w:tc>
          <w:tcPr>
            <w:tcW w:w="14849" w:type="dxa"/>
            <w:shd w:val="clear" w:color="auto" w:fill="8DB3E2" w:themeFill="text2" w:themeFillTint="66"/>
          </w:tcPr>
          <w:p w:rsidRPr="007C3222" w:rsidR="007764E8" w:rsidP="007764E8" w:rsidRDefault="007764E8" w14:paraId="5B0AAE9D" w14:textId="1213B32B">
            <w:pPr>
              <w:rPr>
                <w:rFonts w:ascii="Arial" w:hAnsi="Arial" w:cs="Arial"/>
                <w:color w:val="000000" w:themeColor="text1"/>
                <w:sz w:val="20"/>
                <w:szCs w:val="20"/>
              </w:rPr>
            </w:pPr>
          </w:p>
        </w:tc>
      </w:tr>
      <w:tr w:rsidRPr="00693923" w:rsidR="007764E8" w:rsidTr="4B3B216A" w14:paraId="1FE8230A" w14:textId="09B2D640">
        <w:tc>
          <w:tcPr>
            <w:tcW w:w="4072" w:type="dxa"/>
          </w:tcPr>
          <w:p w:rsidRPr="007C3222" w:rsidR="007764E8" w:rsidP="007764E8" w:rsidRDefault="007764E8" w14:paraId="2DEBE5AB" w14:textId="5D443794">
            <w:pPr>
              <w:rPr>
                <w:rFonts w:ascii="Arial" w:hAnsi="Arial" w:cs="Arial"/>
                <w:sz w:val="20"/>
                <w:szCs w:val="20"/>
              </w:rPr>
            </w:pPr>
          </w:p>
        </w:tc>
        <w:tc>
          <w:tcPr>
            <w:tcW w:w="3726" w:type="dxa"/>
          </w:tcPr>
          <w:p w:rsidR="007764E8" w:rsidP="007764E8" w:rsidRDefault="007764E8" w14:paraId="0BD0F45F" w14:textId="77777777">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w:t>
            </w:r>
          </w:p>
          <w:p w:rsidRPr="007C3222" w:rsidR="007764E8" w:rsidP="007764E8" w:rsidRDefault="007764E8" w14:paraId="4DD6A2B8" w14:textId="6A3B9F26">
            <w:pPr>
              <w:rPr>
                <w:rFonts w:ascii="Arial" w:hAnsi="Arial" w:cs="Arial"/>
                <w:sz w:val="20"/>
                <w:szCs w:val="20"/>
              </w:rPr>
            </w:pPr>
            <w:r>
              <w:rPr>
                <w:rFonts w:ascii="Arial" w:hAnsi="Arial" w:cs="Arial"/>
                <w:sz w:val="20"/>
                <w:szCs w:val="20"/>
              </w:rPr>
              <w:t>emotional, promotional, awareness</w:t>
            </w:r>
          </w:p>
        </w:tc>
        <w:tc>
          <w:tcPr>
            <w:tcW w:w="14849" w:type="dxa"/>
          </w:tcPr>
          <w:p w:rsidRPr="00693923" w:rsidR="007764E8" w:rsidP="007764E8" w:rsidRDefault="00693923" w14:paraId="16E64C1A" w14:textId="04BA87EF">
            <w:pPr>
              <w:rPr>
                <w:rFonts w:ascii="Arial" w:hAnsi="Arial" w:cs="Arial"/>
                <w:b/>
                <w:bCs/>
                <w:sz w:val="20"/>
                <w:szCs w:val="20"/>
                <w:lang w:val="en-US"/>
              </w:rPr>
            </w:pPr>
            <w:r w:rsidRPr="00693923">
              <w:rPr>
                <w:rFonts w:ascii="Arial" w:hAnsi="Arial" w:cs="Arial"/>
                <w:b/>
                <w:bCs/>
                <w:sz w:val="20"/>
                <w:szCs w:val="20"/>
              </w:rPr>
              <w:t>NAYA: for beautiful memories in the kitchen.</w:t>
            </w:r>
          </w:p>
        </w:tc>
      </w:tr>
      <w:tr w:rsidRPr="007C3222" w:rsidR="007764E8" w:rsidTr="4B3B216A" w14:paraId="65A3A305" w14:textId="160BCD1E">
        <w:trPr>
          <w:trHeight w:val="792"/>
        </w:trPr>
        <w:tc>
          <w:tcPr>
            <w:tcW w:w="4072" w:type="dxa"/>
          </w:tcPr>
          <w:p w:rsidRPr="00693923" w:rsidR="007764E8" w:rsidP="007764E8" w:rsidRDefault="007764E8" w14:paraId="409C6A1B" w14:textId="77777777">
            <w:pPr>
              <w:rPr>
                <w:rFonts w:ascii="Arial" w:hAnsi="Arial" w:cs="Arial"/>
                <w:sz w:val="20"/>
                <w:szCs w:val="20"/>
                <w:lang w:val="en-US"/>
              </w:rPr>
            </w:pPr>
          </w:p>
        </w:tc>
        <w:tc>
          <w:tcPr>
            <w:tcW w:w="3726" w:type="dxa"/>
          </w:tcPr>
          <w:p w:rsidRPr="007C3222" w:rsidR="007764E8" w:rsidP="007764E8" w:rsidRDefault="007764E8" w14:paraId="4B9F6D0B" w14:textId="3B83111A">
            <w:pPr>
              <w:rPr>
                <w:rFonts w:ascii="Arial" w:hAnsi="Arial" w:cs="Arial"/>
                <w:sz w:val="20"/>
                <w:szCs w:val="20"/>
                <w:lang w:val="de-DE"/>
              </w:rPr>
            </w:pPr>
            <w:r w:rsidRPr="007C3222">
              <w:rPr>
                <w:rFonts w:ascii="Arial" w:hAnsi="Arial" w:cs="Arial"/>
                <w:b/>
                <w:bCs/>
                <w:sz w:val="20"/>
                <w:szCs w:val="20"/>
                <w:lang w:val="de-DE"/>
              </w:rPr>
              <w:t>Sub-HL 2</w:t>
            </w:r>
            <w:r w:rsidRPr="007C3222">
              <w:rPr>
                <w:rFonts w:ascii="Arial" w:hAnsi="Arial" w:cs="Arial"/>
                <w:sz w:val="20"/>
                <w:szCs w:val="20"/>
                <w:lang w:val="de-DE"/>
              </w:rPr>
              <w:br/>
            </w:r>
            <w:r>
              <w:rPr>
                <w:rFonts w:ascii="Arial" w:hAnsi="Arial" w:cs="Arial"/>
                <w:sz w:val="20"/>
                <w:szCs w:val="20"/>
              </w:rPr>
              <w:t xml:space="preserve"> Headline</w:t>
            </w:r>
          </w:p>
        </w:tc>
        <w:tc>
          <w:tcPr>
            <w:tcW w:w="14849" w:type="dxa"/>
          </w:tcPr>
          <w:p w:rsidRPr="00241FE4" w:rsidR="007764E8" w:rsidP="007764E8" w:rsidRDefault="00241FE4" w14:paraId="7C8C8070" w14:textId="2078D9B4">
            <w:pPr>
              <w:rPr>
                <w:rFonts w:ascii="Arial" w:hAnsi="Arial" w:cs="Arial"/>
                <w:sz w:val="20"/>
                <w:szCs w:val="20"/>
                <w:lang w:val="en-US"/>
              </w:rPr>
            </w:pPr>
            <w:r>
              <w:rPr>
                <w:rFonts w:ascii="Arial" w:hAnsi="Arial" w:cs="Arial"/>
                <w:sz w:val="20"/>
                <w:szCs w:val="20"/>
                <w:lang w:val="en"/>
              </w:rPr>
              <w:t>NAYA is all about family.</w:t>
            </w:r>
          </w:p>
        </w:tc>
      </w:tr>
      <w:tr w:rsidRPr="007C3222" w:rsidR="007764E8" w:rsidTr="4B3B216A" w14:paraId="4352C83B" w14:textId="7FA2E194">
        <w:tc>
          <w:tcPr>
            <w:tcW w:w="4072" w:type="dxa"/>
          </w:tcPr>
          <w:p w:rsidRPr="007C3222" w:rsidR="007764E8" w:rsidP="007764E8" w:rsidRDefault="007764E8" w14:paraId="75CB2ADF" w14:textId="7AFBBCB2">
            <w:pPr>
              <w:rPr>
                <w:rFonts w:ascii="Arial" w:hAnsi="Arial" w:cs="Arial"/>
                <w:sz w:val="20"/>
                <w:szCs w:val="20"/>
                <w:lang w:val="de-DE"/>
              </w:rPr>
            </w:pPr>
            <w:r>
              <w:rPr>
                <w:rFonts w:ascii="Arial" w:hAnsi="Arial" w:cs="Arial"/>
                <w:sz w:val="20"/>
                <w:szCs w:val="20"/>
                <w:lang w:val="de-DE"/>
              </w:rPr>
              <w:t>ID: 99142</w:t>
            </w:r>
          </w:p>
          <w:p w:rsidRPr="007C3222" w:rsidR="007764E8" w:rsidP="007764E8" w:rsidRDefault="007764E8" w14:paraId="0E389E62" w14:textId="4D71717A">
            <w:pPr>
              <w:rPr>
                <w:rFonts w:ascii="Arial" w:hAnsi="Arial" w:cs="Arial"/>
                <w:sz w:val="20"/>
                <w:szCs w:val="20"/>
                <w:lang w:val="de-DE"/>
              </w:rPr>
            </w:pPr>
            <w:r w:rsidRPr="007C3222">
              <w:rPr>
                <w:rFonts w:ascii="Arial" w:hAnsi="Arial" w:cs="Arial"/>
                <w:b/>
                <w:bCs/>
                <w:noProof/>
                <w:color w:val="2B579A"/>
                <w:sz w:val="20"/>
                <w:szCs w:val="20"/>
                <w:shd w:val="clear" w:color="auto" w:fill="E6E6E6"/>
                <w:lang w:val="de-DE" w:eastAsia="de-DE"/>
              </w:rPr>
              <w:drawing>
                <wp:inline distT="0" distB="0" distL="0" distR="0" wp14:anchorId="141B3B60" wp14:editId="73C1947C">
                  <wp:extent cx="2224940" cy="1328468"/>
                  <wp:effectExtent l="0" t="0" r="4445" b="508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231189" cy="1332199"/>
                          </a:xfrm>
                          <a:prstGeom prst="rect">
                            <a:avLst/>
                          </a:prstGeom>
                        </pic:spPr>
                      </pic:pic>
                    </a:graphicData>
                  </a:graphic>
                </wp:inline>
              </w:drawing>
            </w:r>
          </w:p>
          <w:p w:rsidRPr="007C3222" w:rsidR="007764E8" w:rsidP="007764E8" w:rsidRDefault="007764E8" w14:paraId="6EF28464" w14:textId="7F3EED00">
            <w:pPr>
              <w:rPr>
                <w:rFonts w:ascii="Arial" w:hAnsi="Arial" w:cs="Arial"/>
                <w:sz w:val="20"/>
                <w:szCs w:val="20"/>
                <w:lang w:val="de-DE"/>
              </w:rPr>
            </w:pPr>
            <w:r w:rsidRPr="007C3222">
              <w:rPr>
                <w:rFonts w:ascii="Arial" w:hAnsi="Arial" w:cs="Arial"/>
                <w:b/>
                <w:bCs/>
                <w:noProof/>
                <w:color w:val="2B579A"/>
                <w:sz w:val="20"/>
                <w:szCs w:val="20"/>
                <w:shd w:val="clear" w:color="auto" w:fill="E6E6E6"/>
                <w:lang w:val="de-DE" w:eastAsia="de-DE"/>
              </w:rPr>
              <w:drawing>
                <wp:inline distT="0" distB="0" distL="0" distR="0" wp14:anchorId="51300ACD" wp14:editId="3B1B2E65">
                  <wp:extent cx="2224405" cy="1305748"/>
                  <wp:effectExtent l="0" t="0" r="4445" b="889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231881" cy="1310137"/>
                          </a:xfrm>
                          <a:prstGeom prst="rect">
                            <a:avLst/>
                          </a:prstGeom>
                        </pic:spPr>
                      </pic:pic>
                    </a:graphicData>
                  </a:graphic>
                </wp:inline>
              </w:drawing>
            </w:r>
            <w:r w:rsidRPr="007C3222">
              <w:rPr>
                <w:rFonts w:ascii="Arial" w:hAnsi="Arial" w:cs="Arial"/>
                <w:sz w:val="20"/>
                <w:szCs w:val="20"/>
                <w:lang w:val="de-DE"/>
              </w:rPr>
              <w:br/>
            </w:r>
            <w:r>
              <w:rPr>
                <w:rFonts w:ascii="Arial" w:hAnsi="Arial" w:cs="Arial"/>
                <w:sz w:val="20"/>
                <w:szCs w:val="20"/>
                <w:lang w:val="de-DE"/>
              </w:rPr>
              <w:t>ID: 100559</w:t>
            </w:r>
          </w:p>
          <w:p w:rsidRPr="007C3222" w:rsidR="007764E8" w:rsidP="007764E8" w:rsidRDefault="007764E8" w14:paraId="53D6ECF9" w14:textId="2AC20A95">
            <w:pPr>
              <w:rPr>
                <w:rFonts w:ascii="Arial" w:hAnsi="Arial" w:cs="Arial"/>
                <w:sz w:val="20"/>
                <w:szCs w:val="20"/>
                <w:lang w:val="de-DE"/>
              </w:rPr>
            </w:pPr>
          </w:p>
        </w:tc>
        <w:tc>
          <w:tcPr>
            <w:tcW w:w="3726" w:type="dxa"/>
          </w:tcPr>
          <w:p w:rsidRPr="007C3222" w:rsidR="007764E8" w:rsidP="007764E8" w:rsidRDefault="007764E8" w14:paraId="3346167B" w14:textId="7EBAA3F1">
            <w:pPr>
              <w:rPr>
                <w:rFonts w:ascii="Arial" w:hAnsi="Arial" w:cs="Arial"/>
                <w:b/>
                <w:bCs/>
                <w:sz w:val="20"/>
                <w:szCs w:val="20"/>
              </w:rPr>
            </w:pPr>
            <w:r w:rsidRPr="007C3222">
              <w:rPr>
                <w:rFonts w:ascii="Arial" w:hAnsi="Arial" w:cs="Arial"/>
                <w:b/>
                <w:bCs/>
                <w:sz w:val="20"/>
                <w:szCs w:val="20"/>
              </w:rPr>
              <w:t>Copy Benefit</w:t>
            </w:r>
          </w:p>
          <w:p w:rsidRPr="007C3222" w:rsidR="007764E8" w:rsidP="007764E8" w:rsidRDefault="007764E8" w14:paraId="6D4C585D" w14:textId="77777777">
            <w:pPr>
              <w:rPr>
                <w:rFonts w:ascii="Arial" w:hAnsi="Arial" w:cs="Arial"/>
                <w:b/>
                <w:bCs/>
                <w:sz w:val="20"/>
                <w:szCs w:val="20"/>
              </w:rPr>
            </w:pPr>
          </w:p>
          <w:p w:rsidRPr="007C3222" w:rsidR="007764E8" w:rsidP="007764E8" w:rsidRDefault="007764E8" w14:paraId="02A93A23" w14:textId="77777777">
            <w:pPr>
              <w:rPr>
                <w:rFonts w:ascii="Arial" w:hAnsi="Arial" w:cs="Arial"/>
                <w:b/>
                <w:bCs/>
                <w:sz w:val="20"/>
                <w:szCs w:val="20"/>
                <w:lang w:val="de-DE"/>
              </w:rPr>
            </w:pPr>
          </w:p>
          <w:p w:rsidRPr="007C3222" w:rsidR="007764E8" w:rsidP="007764E8" w:rsidRDefault="007764E8" w14:paraId="01592289" w14:textId="0899E047">
            <w:pPr>
              <w:rPr>
                <w:rFonts w:ascii="Arial" w:hAnsi="Arial" w:cs="Arial"/>
                <w:noProof/>
              </w:rPr>
            </w:pPr>
          </w:p>
          <w:p w:rsidRPr="007C3222" w:rsidR="007764E8" w:rsidP="007764E8" w:rsidRDefault="007764E8" w14:paraId="5799ED48" w14:textId="78874848">
            <w:pPr>
              <w:rPr>
                <w:rFonts w:ascii="Arial" w:hAnsi="Arial" w:cs="Arial"/>
                <w:noProof/>
              </w:rPr>
            </w:pPr>
          </w:p>
        </w:tc>
        <w:tc>
          <w:tcPr>
            <w:tcW w:w="14849" w:type="dxa"/>
          </w:tcPr>
          <w:p w:rsidRPr="00297724" w:rsidR="007764E8" w:rsidP="007764E8" w:rsidRDefault="00297724" w14:paraId="4BD53E15" w14:textId="04F7404C">
            <w:pPr>
              <w:rPr>
                <w:rFonts w:ascii="Arial" w:hAnsi="Arial" w:cs="Arial"/>
                <w:sz w:val="20"/>
                <w:szCs w:val="20"/>
                <w:lang w:val="en-US"/>
              </w:rPr>
            </w:pPr>
            <w:r w:rsidRPr="05B80A9E">
              <w:rPr>
                <w:rFonts w:ascii="Arial" w:hAnsi="Arial" w:cs="Arial"/>
                <w:sz w:val="20"/>
                <w:szCs w:val="20"/>
                <w:lang w:val="en"/>
              </w:rPr>
              <w:t>There’s room for all sorts of life in the kitchen. From catching up on gossip to reading, laughing, learning, debating, dancing and -</w:t>
            </w:r>
            <w:r>
              <w:rPr>
                <w:rFonts w:ascii="Arial" w:hAnsi="Arial" w:cs="Arial"/>
                <w:sz w:val="20"/>
                <w:szCs w:val="20"/>
                <w:lang w:val="en"/>
              </w:rPr>
              <w:t xml:space="preserve"> </w:t>
            </w:r>
            <w:r w:rsidRPr="05B80A9E">
              <w:rPr>
                <w:rFonts w:ascii="Arial" w:hAnsi="Arial" w:cs="Arial"/>
                <w:sz w:val="20"/>
                <w:szCs w:val="20"/>
                <w:lang w:val="en"/>
              </w:rPr>
              <w:t>last, but not least</w:t>
            </w:r>
            <w:r>
              <w:rPr>
                <w:rFonts w:ascii="Arial" w:hAnsi="Arial" w:cs="Arial"/>
                <w:sz w:val="20"/>
                <w:szCs w:val="20"/>
                <w:lang w:val="en"/>
              </w:rPr>
              <w:t xml:space="preserve"> -</w:t>
            </w:r>
            <w:r w:rsidRPr="05B80A9E">
              <w:rPr>
                <w:rFonts w:ascii="Arial" w:hAnsi="Arial" w:cs="Arial"/>
                <w:sz w:val="20"/>
                <w:szCs w:val="20"/>
                <w:lang w:val="en"/>
              </w:rPr>
              <w:t xml:space="preserve"> cooking. It’s a creative, comfortable, feel-good place. The NAYA family of Silgranit bowls </w:t>
            </w:r>
            <w:r>
              <w:rPr>
                <w:rFonts w:ascii="Arial" w:hAnsi="Arial" w:cs="Arial"/>
                <w:sz w:val="20"/>
                <w:szCs w:val="20"/>
                <w:lang w:val="en"/>
              </w:rPr>
              <w:t>is</w:t>
            </w:r>
            <w:r w:rsidRPr="05B80A9E">
              <w:rPr>
                <w:rFonts w:ascii="Arial" w:hAnsi="Arial" w:cs="Arial"/>
                <w:sz w:val="20"/>
                <w:szCs w:val="20"/>
                <w:lang w:val="en"/>
              </w:rPr>
              <w:t xml:space="preserve"> just as diverse. No matter the size, no matter your plans, there is a NAYA for your home.</w:t>
            </w:r>
          </w:p>
        </w:tc>
      </w:tr>
      <w:tr w:rsidRPr="00AA1B3E" w:rsidR="007764E8" w:rsidTr="4B3B216A" w14:paraId="2C820E54" w14:textId="0C2C3CF5">
        <w:tc>
          <w:tcPr>
            <w:tcW w:w="4072" w:type="dxa"/>
            <w:shd w:val="clear" w:color="auto" w:fill="auto"/>
          </w:tcPr>
          <w:p w:rsidRPr="007C3222" w:rsidR="007764E8" w:rsidP="007764E8" w:rsidRDefault="007764E8" w14:paraId="7D87E786" w14:textId="1CCF9CF4">
            <w:pPr>
              <w:spacing w:before="100" w:beforeAutospacing="1" w:after="100" w:afterAutospacing="1"/>
              <w:ind w:left="360"/>
              <w:rPr>
                <w:rStyle w:val="normaltextrun"/>
                <w:rFonts w:ascii="Arial" w:hAnsi="Arial" w:eastAsia="Times New Roman" w:cs="Arial"/>
                <w:sz w:val="20"/>
                <w:szCs w:val="20"/>
                <w:lang w:eastAsia="en-GB"/>
              </w:rPr>
            </w:pPr>
          </w:p>
        </w:tc>
        <w:tc>
          <w:tcPr>
            <w:tcW w:w="3726" w:type="dxa"/>
            <w:shd w:val="clear" w:color="auto" w:fill="auto"/>
          </w:tcPr>
          <w:p w:rsidRPr="007C3222" w:rsidR="007764E8" w:rsidP="007764E8" w:rsidRDefault="007764E8" w14:paraId="61CA0533" w14:textId="6B91D353">
            <w:pPr>
              <w:rPr>
                <w:rFonts w:ascii="Arial" w:hAnsi="Arial" w:cs="Arial"/>
                <w:b/>
                <w:bCs/>
                <w:color w:val="000000" w:themeColor="text1"/>
                <w:sz w:val="20"/>
                <w:szCs w:val="20"/>
              </w:rPr>
            </w:pPr>
            <w:r w:rsidRPr="007C3222">
              <w:rPr>
                <w:rFonts w:ascii="Arial" w:hAnsi="Arial" w:cs="Arial"/>
                <w:b/>
                <w:bCs/>
                <w:color w:val="000000" w:themeColor="text1"/>
                <w:sz w:val="20"/>
                <w:szCs w:val="20"/>
              </w:rPr>
              <w:t>Copy Features</w:t>
            </w:r>
          </w:p>
        </w:tc>
        <w:tc>
          <w:tcPr>
            <w:tcW w:w="14849" w:type="dxa"/>
            <w:shd w:val="clear" w:color="auto" w:fill="auto"/>
          </w:tcPr>
          <w:p w:rsidRPr="00AA1B3E" w:rsidR="00AA1B3E" w:rsidP="00AA1B3E" w:rsidRDefault="009D2594" w14:paraId="49266732" w14:textId="65ECF6B3">
            <w:pPr>
              <w:rPr>
                <w:rFonts w:ascii="Arial" w:hAnsi="Arial" w:cs="Arial"/>
                <w:color w:val="000000" w:themeColor="text1"/>
                <w:sz w:val="20"/>
                <w:szCs w:val="20"/>
                <w:lang w:val="en"/>
              </w:rPr>
            </w:pPr>
            <w:r w:rsidRPr="00AA5052">
              <w:rPr>
                <w:rFonts w:ascii="Arial" w:hAnsi="Arial" w:cs="Arial"/>
                <w:color w:val="000000" w:themeColor="text1"/>
                <w:sz w:val="20"/>
                <w:szCs w:val="20"/>
                <w:lang w:val="en"/>
              </w:rPr>
              <w:t>What our NAYA range has to offer:</w:t>
            </w:r>
          </w:p>
          <w:p w:rsidRPr="00AA1B3E" w:rsidR="00AA1B3E" w:rsidP="00AA1B3E" w:rsidRDefault="00AA1B3E" w14:paraId="18F5E601" w14:textId="77777777">
            <w:pPr>
              <w:numPr>
                <w:ilvl w:val="0"/>
                <w:numId w:val="40"/>
              </w:numPr>
              <w:spacing w:before="100" w:beforeAutospacing="1" w:after="100" w:afterAutospacing="1"/>
              <w:rPr>
                <w:rFonts w:ascii="Arial" w:hAnsi="Arial" w:eastAsia="Times New Roman" w:cs="Arial"/>
                <w:sz w:val="20"/>
                <w:szCs w:val="20"/>
                <w:lang w:val="en-US" w:eastAsia="de-DE"/>
              </w:rPr>
            </w:pPr>
            <w:r w:rsidRPr="00AA1B3E">
              <w:rPr>
                <w:rFonts w:ascii="Arial" w:hAnsi="Arial" w:eastAsia="Times New Roman" w:cs="Arial"/>
                <w:sz w:val="20"/>
                <w:szCs w:val="20"/>
                <w:lang w:val="en-US" w:eastAsia="de-DE"/>
              </w:rPr>
              <w:t>Generous bowl for multiple works in and around the sink</w:t>
            </w:r>
          </w:p>
          <w:p w:rsidRPr="00AA1B3E" w:rsidR="00AA1B3E" w:rsidP="00AA1B3E" w:rsidRDefault="00AA1B3E" w14:paraId="2C857ADF" w14:textId="77777777">
            <w:pPr>
              <w:numPr>
                <w:ilvl w:val="0"/>
                <w:numId w:val="40"/>
              </w:numPr>
              <w:spacing w:before="100" w:beforeAutospacing="1" w:after="100" w:afterAutospacing="1"/>
              <w:rPr>
                <w:rFonts w:ascii="Arial" w:hAnsi="Arial" w:eastAsia="Times New Roman" w:cs="Arial"/>
                <w:sz w:val="20"/>
                <w:szCs w:val="20"/>
                <w:lang w:val="en-US" w:eastAsia="de-DE"/>
              </w:rPr>
            </w:pPr>
            <w:r w:rsidRPr="00AA1B3E">
              <w:rPr>
                <w:rFonts w:ascii="Arial" w:hAnsi="Arial" w:eastAsia="Times New Roman" w:cs="Arial"/>
                <w:sz w:val="20"/>
                <w:szCs w:val="20"/>
                <w:lang w:val="en-US" w:eastAsia="de-DE"/>
              </w:rPr>
              <w:t>Soft internal corners in the bowl for easy cleaning</w:t>
            </w:r>
          </w:p>
          <w:p w:rsidRPr="00AA1B3E" w:rsidR="00AA1B3E" w:rsidP="00AA1B3E" w:rsidRDefault="00AA1B3E" w14:paraId="17C793EE" w14:textId="77777777">
            <w:pPr>
              <w:numPr>
                <w:ilvl w:val="0"/>
                <w:numId w:val="40"/>
              </w:numPr>
              <w:spacing w:before="100" w:beforeAutospacing="1" w:after="100" w:afterAutospacing="1"/>
              <w:rPr>
                <w:rFonts w:ascii="Arial" w:hAnsi="Arial" w:eastAsia="Times New Roman" w:cs="Arial"/>
                <w:sz w:val="20"/>
                <w:szCs w:val="20"/>
                <w:lang w:val="en-US" w:eastAsia="de-DE"/>
              </w:rPr>
            </w:pPr>
            <w:r w:rsidRPr="00AA1B3E">
              <w:rPr>
                <w:rFonts w:ascii="Arial" w:hAnsi="Arial" w:eastAsia="Times New Roman" w:cs="Arial"/>
                <w:sz w:val="20"/>
                <w:szCs w:val="20"/>
                <w:lang w:val="en-US" w:eastAsia="de-DE"/>
              </w:rPr>
              <w:t>Mindful shape that integrates nicely within the kitchen design</w:t>
            </w:r>
          </w:p>
          <w:p w:rsidRPr="00AA1B3E" w:rsidR="00AA1B3E" w:rsidP="00AA1B3E" w:rsidRDefault="00AA1B3E" w14:paraId="5DD4CE4D" w14:textId="77777777">
            <w:pPr>
              <w:numPr>
                <w:ilvl w:val="0"/>
                <w:numId w:val="40"/>
              </w:numPr>
              <w:spacing w:before="100" w:beforeAutospacing="1" w:after="100" w:afterAutospacing="1"/>
              <w:rPr>
                <w:rFonts w:ascii="Arial" w:hAnsi="Arial" w:eastAsia="Times New Roman" w:cs="Arial"/>
                <w:sz w:val="20"/>
                <w:szCs w:val="20"/>
                <w:lang w:val="en-US" w:eastAsia="de-DE"/>
              </w:rPr>
            </w:pPr>
            <w:r w:rsidRPr="00AA1B3E">
              <w:rPr>
                <w:rFonts w:ascii="Arial" w:hAnsi="Arial" w:eastAsia="Times New Roman" w:cs="Arial"/>
                <w:sz w:val="20"/>
                <w:szCs w:val="20"/>
                <w:lang w:val="en-US" w:eastAsia="de-DE"/>
              </w:rPr>
              <w:t>Very resistant for daily family use thanks to the qualities of the Silgranit material.</w:t>
            </w:r>
          </w:p>
          <w:p w:rsidRPr="00AA1B3E" w:rsidR="00AA1B3E" w:rsidP="007764E8" w:rsidRDefault="00AA1B3E" w14:paraId="36A67FD0" w14:textId="6C8BC58B">
            <w:pPr>
              <w:rPr>
                <w:rFonts w:ascii="Arial" w:hAnsi="Arial" w:cs="Arial"/>
                <w:color w:val="000000" w:themeColor="text1"/>
                <w:sz w:val="20"/>
                <w:szCs w:val="20"/>
                <w:lang w:val="en-US"/>
              </w:rPr>
            </w:pPr>
          </w:p>
        </w:tc>
      </w:tr>
      <w:tr w:rsidRPr="007C3222" w:rsidR="007764E8" w:rsidTr="4B3B216A" w14:paraId="26487B7E" w14:textId="06258060">
        <w:tc>
          <w:tcPr>
            <w:tcW w:w="4072" w:type="dxa"/>
            <w:shd w:val="clear" w:color="auto" w:fill="8DB3E2" w:themeFill="text2" w:themeFillTint="66"/>
          </w:tcPr>
          <w:p w:rsidRPr="00AA1B3E" w:rsidR="007764E8" w:rsidP="007764E8" w:rsidRDefault="007764E8" w14:paraId="46463E1A" w14:textId="77777777">
            <w:pPr>
              <w:pStyle w:val="paragraph"/>
              <w:textAlignment w:val="baseline"/>
              <w:rPr>
                <w:rStyle w:val="normaltextrun"/>
                <w:rFonts w:ascii="Arial" w:hAnsi="Arial" w:cs="Arial"/>
                <w:color w:val="000000" w:themeColor="text1"/>
                <w:sz w:val="22"/>
                <w:szCs w:val="22"/>
                <w:lang w:val="en-US"/>
              </w:rPr>
            </w:pPr>
          </w:p>
        </w:tc>
        <w:tc>
          <w:tcPr>
            <w:tcW w:w="3726" w:type="dxa"/>
            <w:shd w:val="clear" w:color="auto" w:fill="8DB3E2" w:themeFill="text2" w:themeFillTint="66"/>
          </w:tcPr>
          <w:p w:rsidRPr="007C3222" w:rsidR="007764E8" w:rsidP="007764E8" w:rsidRDefault="007764E8" w14:paraId="0FC93B8C" w14:textId="73C8CA41">
            <w:pPr>
              <w:rPr>
                <w:rFonts w:ascii="Arial" w:hAnsi="Arial" w:cs="Arial"/>
                <w:b/>
                <w:bCs/>
                <w:color w:val="000000" w:themeColor="text1"/>
                <w:sz w:val="20"/>
                <w:szCs w:val="20"/>
              </w:rPr>
            </w:pPr>
            <w:r w:rsidRPr="007C3222">
              <w:rPr>
                <w:rFonts w:ascii="Arial" w:hAnsi="Arial" w:cs="Arial"/>
                <w:b/>
                <w:bCs/>
                <w:color w:val="000000" w:themeColor="text1"/>
                <w:sz w:val="20"/>
                <w:szCs w:val="20"/>
              </w:rPr>
              <w:t>Hero-Sub-Thema</w:t>
            </w:r>
          </w:p>
        </w:tc>
        <w:tc>
          <w:tcPr>
            <w:tcW w:w="14849" w:type="dxa"/>
            <w:shd w:val="clear" w:color="auto" w:fill="8DB3E2" w:themeFill="text2" w:themeFillTint="66"/>
          </w:tcPr>
          <w:p w:rsidRPr="007C3222" w:rsidR="007764E8" w:rsidP="007764E8" w:rsidRDefault="007764E8" w14:paraId="3DA6E3AB" w14:textId="2ADB184E">
            <w:pPr>
              <w:rPr>
                <w:rFonts w:ascii="Arial" w:hAnsi="Arial" w:cs="Arial"/>
                <w:color w:val="000000" w:themeColor="text1"/>
                <w:sz w:val="20"/>
                <w:szCs w:val="20"/>
                <w:lang w:val="de-DE"/>
              </w:rPr>
            </w:pPr>
          </w:p>
        </w:tc>
      </w:tr>
      <w:tr w:rsidRPr="00D46F80" w:rsidR="007764E8" w:rsidTr="4B3B216A" w14:paraId="795AA01D" w14:textId="7E87CEF4">
        <w:tc>
          <w:tcPr>
            <w:tcW w:w="4072" w:type="dxa"/>
          </w:tcPr>
          <w:p w:rsidRPr="007C3222" w:rsidR="007764E8" w:rsidP="007764E8" w:rsidRDefault="007764E8" w14:paraId="3D85B5DD" w14:textId="6C7BC2DB">
            <w:pPr>
              <w:pStyle w:val="paragraph"/>
              <w:textAlignment w:val="baseline"/>
              <w:rPr>
                <w:rStyle w:val="normaltextrun"/>
                <w:rFonts w:ascii="Arial" w:hAnsi="Arial" w:cs="Arial"/>
                <w:color w:val="FF0000"/>
                <w:sz w:val="22"/>
                <w:szCs w:val="22"/>
                <w:lang w:val="en-GB"/>
              </w:rPr>
            </w:pPr>
          </w:p>
        </w:tc>
        <w:tc>
          <w:tcPr>
            <w:tcW w:w="3726" w:type="dxa"/>
          </w:tcPr>
          <w:p w:rsidR="007764E8" w:rsidP="007764E8" w:rsidRDefault="007764E8" w14:paraId="1566E2F8" w14:textId="77777777">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w:t>
            </w:r>
          </w:p>
          <w:p w:rsidRPr="007C3222" w:rsidR="007764E8" w:rsidP="007764E8" w:rsidRDefault="007764E8" w14:paraId="4D9EBFF1" w14:textId="271E09DB">
            <w:pPr>
              <w:rPr>
                <w:rFonts w:ascii="Arial" w:hAnsi="Arial" w:cs="Arial"/>
                <w:sz w:val="20"/>
                <w:szCs w:val="20"/>
              </w:rPr>
            </w:pPr>
            <w:r>
              <w:rPr>
                <w:rFonts w:ascii="Arial" w:hAnsi="Arial" w:cs="Arial"/>
                <w:sz w:val="20"/>
                <w:szCs w:val="20"/>
              </w:rPr>
              <w:t>emotional, promotional, awareness</w:t>
            </w:r>
          </w:p>
        </w:tc>
        <w:tc>
          <w:tcPr>
            <w:tcW w:w="14849" w:type="dxa"/>
          </w:tcPr>
          <w:p w:rsidRPr="00D46F80" w:rsidR="007764E8" w:rsidP="007764E8" w:rsidRDefault="00D46F80" w14:paraId="1C685BAE" w14:textId="6F8EEE4E">
            <w:pPr>
              <w:rPr>
                <w:rFonts w:ascii="Arial" w:hAnsi="Arial" w:cs="Arial"/>
                <w:b/>
                <w:sz w:val="20"/>
                <w:szCs w:val="20"/>
                <w:lang w:val="en-US"/>
              </w:rPr>
            </w:pPr>
            <w:r>
              <w:rPr>
                <w:rFonts w:ascii="Arial" w:hAnsi="Arial" w:cs="Arial"/>
                <w:b/>
                <w:bCs/>
                <w:sz w:val="20"/>
                <w:szCs w:val="20"/>
                <w:lang w:val="en"/>
              </w:rPr>
              <w:t>Colour, material and durability that is simply captivating.</w:t>
            </w:r>
          </w:p>
        </w:tc>
      </w:tr>
      <w:tr w:rsidRPr="007C3222" w:rsidR="007764E8" w:rsidTr="4B3B216A" w14:paraId="7ADB5EA7" w14:textId="5864EE43">
        <w:tc>
          <w:tcPr>
            <w:tcW w:w="4072" w:type="dxa"/>
          </w:tcPr>
          <w:p w:rsidRPr="00D46F80" w:rsidR="007764E8" w:rsidP="007764E8" w:rsidRDefault="007764E8" w14:paraId="0EA86F8E" w14:textId="77777777">
            <w:pPr>
              <w:pStyle w:val="paragraph"/>
              <w:textAlignment w:val="baseline"/>
              <w:rPr>
                <w:rStyle w:val="normaltextrun"/>
                <w:rFonts w:ascii="Arial" w:hAnsi="Arial" w:cs="Arial"/>
                <w:color w:val="FF0000"/>
                <w:sz w:val="22"/>
                <w:szCs w:val="22"/>
                <w:lang w:val="en-US"/>
              </w:rPr>
            </w:pPr>
          </w:p>
        </w:tc>
        <w:tc>
          <w:tcPr>
            <w:tcW w:w="3726" w:type="dxa"/>
          </w:tcPr>
          <w:p w:rsidRPr="007C3222" w:rsidR="007764E8" w:rsidP="007764E8" w:rsidRDefault="007764E8" w14:paraId="6ECC4657" w14:textId="2F921DD7">
            <w:pPr>
              <w:rPr>
                <w:rFonts w:ascii="Arial" w:hAnsi="Arial" w:cs="Arial"/>
                <w:sz w:val="20"/>
                <w:szCs w:val="20"/>
                <w:lang w:val="de-DE"/>
              </w:rPr>
            </w:pPr>
            <w:r w:rsidRPr="007C3222">
              <w:rPr>
                <w:rFonts w:ascii="Arial" w:hAnsi="Arial" w:cs="Arial"/>
                <w:b/>
                <w:bCs/>
                <w:sz w:val="20"/>
                <w:szCs w:val="20"/>
                <w:lang w:val="de-DE"/>
              </w:rPr>
              <w:t xml:space="preserve">Sub-HL 2: </w:t>
            </w:r>
            <w:r w:rsidRPr="007C3222">
              <w:rPr>
                <w:rFonts w:ascii="Arial" w:hAnsi="Arial" w:cs="Arial"/>
                <w:sz w:val="20"/>
                <w:szCs w:val="20"/>
                <w:lang w:val="de-DE"/>
              </w:rPr>
              <w:br/>
            </w:r>
            <w:r w:rsidRPr="007C3222">
              <w:rPr>
                <w:rFonts w:ascii="Arial" w:hAnsi="Arial" w:cs="Arial"/>
                <w:sz w:val="20"/>
                <w:szCs w:val="20"/>
                <w:lang w:val="de-DE"/>
              </w:rPr>
              <w:t>Überschrift zum Text</w:t>
            </w:r>
          </w:p>
        </w:tc>
        <w:tc>
          <w:tcPr>
            <w:tcW w:w="14849" w:type="dxa"/>
          </w:tcPr>
          <w:p w:rsidRPr="007C3222" w:rsidR="007764E8" w:rsidP="007764E8" w:rsidRDefault="005171E0" w14:paraId="60A5DCE6" w14:textId="457A06E0">
            <w:pPr>
              <w:rPr>
                <w:rFonts w:ascii="Arial" w:hAnsi="Arial" w:cs="Arial"/>
                <w:b/>
                <w:sz w:val="20"/>
                <w:szCs w:val="20"/>
                <w:lang w:val="de-DE"/>
              </w:rPr>
            </w:pPr>
            <w:r>
              <w:rPr>
                <w:rFonts w:ascii="Arial" w:hAnsi="Arial" w:cs="Arial"/>
                <w:b/>
                <w:bCs/>
                <w:sz w:val="20"/>
                <w:szCs w:val="20"/>
                <w:lang w:val="en"/>
              </w:rPr>
              <w:t>Beautiful, strong, clean.</w:t>
            </w:r>
          </w:p>
        </w:tc>
      </w:tr>
      <w:tr w:rsidRPr="007C3222" w:rsidR="007764E8" w:rsidTr="4B3B216A" w14:paraId="5DF8D803" w14:textId="101D0E30">
        <w:tc>
          <w:tcPr>
            <w:tcW w:w="4072" w:type="dxa"/>
          </w:tcPr>
          <w:p w:rsidRPr="007C3222" w:rsidR="007764E8" w:rsidP="007764E8" w:rsidRDefault="007764E8" w14:paraId="39A98078" w14:textId="1EF21D8E">
            <w:pPr>
              <w:rPr>
                <w:rStyle w:val="normaltextrun"/>
                <w:rFonts w:ascii="Arial" w:hAnsi="Arial" w:cs="Arial"/>
                <w:color w:val="FF0000"/>
              </w:rPr>
            </w:pPr>
          </w:p>
        </w:tc>
        <w:tc>
          <w:tcPr>
            <w:tcW w:w="3726" w:type="dxa"/>
          </w:tcPr>
          <w:p w:rsidRPr="007C3222" w:rsidR="007764E8" w:rsidP="007764E8" w:rsidRDefault="007764E8" w14:paraId="57C10CB4" w14:textId="77777777">
            <w:pPr>
              <w:rPr>
                <w:rFonts w:ascii="Arial" w:hAnsi="Arial" w:cs="Arial"/>
                <w:b/>
                <w:bCs/>
                <w:sz w:val="20"/>
                <w:szCs w:val="20"/>
              </w:rPr>
            </w:pPr>
            <w:r w:rsidRPr="007C3222">
              <w:rPr>
                <w:rFonts w:ascii="Arial" w:hAnsi="Arial" w:cs="Arial"/>
                <w:b/>
                <w:bCs/>
                <w:sz w:val="20"/>
                <w:szCs w:val="20"/>
              </w:rPr>
              <w:t>Copy Benefit</w:t>
            </w:r>
          </w:p>
          <w:p w:rsidRPr="007C3222" w:rsidR="007764E8" w:rsidP="007764E8" w:rsidRDefault="007764E8" w14:paraId="36B24DF1" w14:textId="417BEDEB">
            <w:pPr>
              <w:rPr>
                <w:rFonts w:ascii="Arial" w:hAnsi="Arial" w:cs="Arial"/>
                <w:b/>
                <w:bCs/>
                <w:sz w:val="20"/>
                <w:szCs w:val="20"/>
              </w:rPr>
            </w:pPr>
          </w:p>
        </w:tc>
        <w:tc>
          <w:tcPr>
            <w:tcW w:w="14849" w:type="dxa"/>
          </w:tcPr>
          <w:p w:rsidRPr="00122F9F" w:rsidR="007764E8" w:rsidP="007764E8" w:rsidRDefault="00122F9F" w14:paraId="0F154A92" w14:textId="04CE0780">
            <w:pPr>
              <w:rPr>
                <w:rFonts w:ascii="Arial" w:hAnsi="Arial" w:cs="Arial"/>
                <w:sz w:val="20"/>
                <w:szCs w:val="20"/>
                <w:lang w:val="en-US"/>
              </w:rPr>
            </w:pPr>
            <w:r w:rsidRPr="05B80A9E">
              <w:rPr>
                <w:rFonts w:ascii="Arial" w:hAnsi="Arial" w:cs="Arial"/>
                <w:sz w:val="20"/>
                <w:szCs w:val="20"/>
              </w:rPr>
              <w:t>Run your fingers over it and you’ll see what makes it so special. Velvety and stone-like to the touch, naturally textured and tactile with up to 80% quartz sand. Silgranit is one of the most robust, hardest and longest-lasting materials for kitchen sinks. Thanks to our patented material formula and production methods, the closed, non-porous</w:t>
            </w:r>
            <w:r>
              <w:rPr>
                <w:rFonts w:ascii="Arial" w:hAnsi="Arial" w:cs="Arial"/>
                <w:sz w:val="20"/>
                <w:szCs w:val="20"/>
              </w:rPr>
              <w:t xml:space="preserve">, water- and </w:t>
            </w:r>
            <w:r w:rsidRPr="05B80A9E">
              <w:rPr>
                <w:rFonts w:ascii="Arial" w:hAnsi="Arial" w:cs="Arial"/>
                <w:sz w:val="20"/>
                <w:szCs w:val="20"/>
              </w:rPr>
              <w:t>dirt-repellent surface makes food prep safe and cleaning easy from start to finish.</w:t>
            </w:r>
          </w:p>
        </w:tc>
      </w:tr>
      <w:tr w:rsidRPr="007C3222" w:rsidR="007764E8" w:rsidTr="4B3B216A" w14:paraId="67F160E1" w14:textId="51953C1C">
        <w:tc>
          <w:tcPr>
            <w:tcW w:w="4072" w:type="dxa"/>
          </w:tcPr>
          <w:p w:rsidRPr="007C3222" w:rsidR="007764E8" w:rsidP="007764E8" w:rsidRDefault="007764E8" w14:paraId="6A605CBD" w14:textId="296F0F96">
            <w:pPr>
              <w:pStyle w:val="paragraph"/>
              <w:textAlignment w:val="baseline"/>
              <w:rPr>
                <w:rFonts w:ascii="Arial" w:hAnsi="Arial" w:cs="Arial"/>
                <w:sz w:val="20"/>
                <w:szCs w:val="20"/>
                <w:lang w:val="en-US"/>
              </w:rPr>
            </w:pPr>
          </w:p>
        </w:tc>
        <w:tc>
          <w:tcPr>
            <w:tcW w:w="3726" w:type="dxa"/>
          </w:tcPr>
          <w:p w:rsidRPr="007C3222" w:rsidR="007764E8" w:rsidP="007764E8" w:rsidRDefault="007764E8" w14:paraId="0DD2B3DA" w14:textId="4CB61268">
            <w:pPr>
              <w:rPr>
                <w:rFonts w:ascii="Arial" w:hAnsi="Arial" w:cs="Arial"/>
                <w:sz w:val="20"/>
                <w:szCs w:val="20"/>
              </w:rPr>
            </w:pPr>
          </w:p>
        </w:tc>
        <w:tc>
          <w:tcPr>
            <w:tcW w:w="14849" w:type="dxa"/>
          </w:tcPr>
          <w:p w:rsidRPr="00122F9F" w:rsidR="007764E8" w:rsidP="007764E8" w:rsidRDefault="007764E8" w14:paraId="64CAC45D" w14:textId="14C38208">
            <w:pPr>
              <w:rPr>
                <w:rFonts w:ascii="Arial" w:hAnsi="Arial" w:cs="Arial"/>
                <w:sz w:val="20"/>
                <w:szCs w:val="20"/>
                <w:lang w:val="en-US"/>
              </w:rPr>
            </w:pPr>
          </w:p>
        </w:tc>
      </w:tr>
      <w:tr w:rsidRPr="007C3222" w:rsidR="007764E8" w:rsidTr="4B3B216A" w14:paraId="4066CDCA" w14:textId="4A4D7AB3">
        <w:tc>
          <w:tcPr>
            <w:tcW w:w="4072" w:type="dxa"/>
            <w:shd w:val="clear" w:color="auto" w:fill="8DB3E2" w:themeFill="text2" w:themeFillTint="66"/>
          </w:tcPr>
          <w:p w:rsidRPr="00122F9F" w:rsidR="007764E8" w:rsidP="007764E8" w:rsidRDefault="007764E8" w14:paraId="477F04FD" w14:textId="77777777">
            <w:pPr>
              <w:pStyle w:val="paragraph"/>
              <w:ind w:left="720"/>
              <w:textAlignment w:val="baseline"/>
              <w:rPr>
                <w:rStyle w:val="normaltextrun"/>
                <w:rFonts w:ascii="Arial" w:hAnsi="Arial" w:cs="Arial"/>
                <w:color w:val="000000" w:themeColor="text1"/>
                <w:sz w:val="22"/>
                <w:szCs w:val="22"/>
                <w:lang w:val="en-US"/>
              </w:rPr>
            </w:pPr>
          </w:p>
        </w:tc>
        <w:tc>
          <w:tcPr>
            <w:tcW w:w="3726" w:type="dxa"/>
            <w:shd w:val="clear" w:color="auto" w:fill="8DB3E2" w:themeFill="text2" w:themeFillTint="66"/>
          </w:tcPr>
          <w:p w:rsidRPr="007C3222" w:rsidR="007764E8" w:rsidP="007764E8" w:rsidRDefault="007764E8" w14:paraId="6EEF3247" w14:textId="18A6177C">
            <w:pPr>
              <w:rPr>
                <w:rFonts w:ascii="Arial" w:hAnsi="Arial" w:cs="Arial"/>
                <w:b/>
                <w:bCs/>
                <w:color w:val="000000" w:themeColor="text1"/>
                <w:sz w:val="20"/>
                <w:szCs w:val="20"/>
              </w:rPr>
            </w:pPr>
            <w:r w:rsidRPr="007C3222">
              <w:rPr>
                <w:rFonts w:ascii="Arial" w:hAnsi="Arial" w:cs="Arial"/>
                <w:b/>
                <w:bCs/>
                <w:color w:val="000000" w:themeColor="text1"/>
                <w:sz w:val="20"/>
                <w:szCs w:val="20"/>
              </w:rPr>
              <w:t>Additional product 1</w:t>
            </w:r>
          </w:p>
        </w:tc>
        <w:tc>
          <w:tcPr>
            <w:tcW w:w="14849" w:type="dxa"/>
            <w:shd w:val="clear" w:color="auto" w:fill="8DB3E2" w:themeFill="text2" w:themeFillTint="66"/>
          </w:tcPr>
          <w:p w:rsidRPr="007C3222" w:rsidR="007764E8" w:rsidP="007764E8" w:rsidRDefault="007764E8" w14:paraId="66E7536B" w14:textId="099123E1">
            <w:pPr>
              <w:rPr>
                <w:rFonts w:ascii="Arial" w:hAnsi="Arial" w:cs="Arial"/>
                <w:color w:val="000000" w:themeColor="text1"/>
                <w:sz w:val="20"/>
                <w:szCs w:val="20"/>
                <w:lang w:val="de-DE"/>
              </w:rPr>
            </w:pPr>
          </w:p>
        </w:tc>
      </w:tr>
      <w:tr w:rsidRPr="00F202DB" w:rsidR="007764E8" w:rsidTr="4B3B216A" w14:paraId="6F72C09F" w14:textId="4C81ECA1">
        <w:tc>
          <w:tcPr>
            <w:tcW w:w="4072" w:type="dxa"/>
          </w:tcPr>
          <w:p w:rsidRPr="007C3222" w:rsidR="007764E8" w:rsidP="007764E8" w:rsidRDefault="007764E8" w14:paraId="63386A30" w14:textId="3FD43047">
            <w:pPr>
              <w:pStyle w:val="paragraph"/>
              <w:textAlignment w:val="baseline"/>
              <w:rPr>
                <w:rStyle w:val="normaltextrun"/>
                <w:rFonts w:ascii="Arial" w:hAnsi="Arial" w:cs="Arial"/>
                <w:sz w:val="22"/>
                <w:szCs w:val="22"/>
              </w:rPr>
            </w:pPr>
          </w:p>
        </w:tc>
        <w:tc>
          <w:tcPr>
            <w:tcW w:w="3726" w:type="dxa"/>
          </w:tcPr>
          <w:p w:rsidR="007764E8" w:rsidP="007764E8" w:rsidRDefault="007764E8" w14:paraId="1D87FB31" w14:textId="77777777">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w:t>
            </w:r>
          </w:p>
          <w:p w:rsidRPr="007C3222" w:rsidR="007764E8" w:rsidP="007764E8" w:rsidRDefault="007764E8" w14:paraId="064E92FA" w14:textId="04BC5BB3">
            <w:pPr>
              <w:rPr>
                <w:rFonts w:ascii="Arial" w:hAnsi="Arial" w:cs="Arial"/>
                <w:sz w:val="20"/>
                <w:szCs w:val="20"/>
              </w:rPr>
            </w:pPr>
            <w:r>
              <w:rPr>
                <w:rFonts w:ascii="Arial" w:hAnsi="Arial" w:cs="Arial"/>
                <w:sz w:val="20"/>
                <w:szCs w:val="20"/>
              </w:rPr>
              <w:t>emotional, promotional, awareness</w:t>
            </w:r>
          </w:p>
        </w:tc>
        <w:tc>
          <w:tcPr>
            <w:tcW w:w="14849" w:type="dxa"/>
          </w:tcPr>
          <w:p w:rsidRPr="00F202DB" w:rsidR="007764E8" w:rsidP="007764E8" w:rsidRDefault="00F202DB" w14:paraId="14424566" w14:textId="2A905B87">
            <w:pPr>
              <w:rPr>
                <w:rFonts w:ascii="Arial" w:hAnsi="Arial" w:cs="Arial"/>
                <w:sz w:val="20"/>
                <w:szCs w:val="20"/>
                <w:lang w:val="en-US"/>
              </w:rPr>
            </w:pPr>
            <w:r>
              <w:rPr>
                <w:rFonts w:ascii="Arial" w:hAnsi="Arial" w:cs="Arial"/>
                <w:sz w:val="20"/>
                <w:szCs w:val="20"/>
                <w:lang w:val="en"/>
              </w:rPr>
              <w:t>Working together to fit with who you are.</w:t>
            </w:r>
          </w:p>
        </w:tc>
      </w:tr>
      <w:tr w:rsidRPr="00E2345A" w:rsidR="007764E8" w:rsidTr="4B3B216A" w14:paraId="194EC161" w14:textId="3FEDFAAB">
        <w:tc>
          <w:tcPr>
            <w:tcW w:w="4072" w:type="dxa"/>
          </w:tcPr>
          <w:p w:rsidRPr="00F202DB" w:rsidR="007764E8" w:rsidP="007764E8" w:rsidRDefault="007764E8" w14:paraId="28ACF4BD" w14:textId="77777777">
            <w:pPr>
              <w:pStyle w:val="paragraph"/>
              <w:ind w:left="720"/>
              <w:textAlignment w:val="baseline"/>
              <w:rPr>
                <w:rStyle w:val="normaltextrun"/>
                <w:rFonts w:ascii="Arial" w:hAnsi="Arial" w:cs="Arial"/>
                <w:sz w:val="22"/>
                <w:szCs w:val="22"/>
                <w:lang w:val="en-US"/>
              </w:rPr>
            </w:pPr>
          </w:p>
        </w:tc>
        <w:tc>
          <w:tcPr>
            <w:tcW w:w="3726" w:type="dxa"/>
          </w:tcPr>
          <w:p w:rsidRPr="007C3222" w:rsidR="007764E8" w:rsidP="007764E8" w:rsidRDefault="007764E8" w14:paraId="0E35CF01" w14:textId="081A414D">
            <w:pPr>
              <w:rPr>
                <w:rFonts w:ascii="Arial" w:hAnsi="Arial" w:cs="Arial"/>
                <w:sz w:val="20"/>
                <w:szCs w:val="20"/>
                <w:lang w:val="de-DE"/>
              </w:rPr>
            </w:pPr>
            <w:r w:rsidRPr="007C3222">
              <w:rPr>
                <w:rFonts w:ascii="Arial" w:hAnsi="Arial" w:cs="Arial"/>
                <w:b/>
                <w:bCs/>
                <w:sz w:val="20"/>
                <w:szCs w:val="20"/>
                <w:lang w:val="de-DE"/>
              </w:rPr>
              <w:t>Sub-HL 2</w:t>
            </w:r>
            <w:r w:rsidRPr="007C3222">
              <w:rPr>
                <w:rFonts w:ascii="Arial" w:hAnsi="Arial" w:cs="Arial"/>
                <w:sz w:val="20"/>
                <w:szCs w:val="20"/>
                <w:lang w:val="de-DE"/>
              </w:rPr>
              <w:br/>
            </w:r>
            <w:r>
              <w:rPr>
                <w:rFonts w:ascii="Arial" w:hAnsi="Arial" w:cs="Arial"/>
                <w:sz w:val="20"/>
                <w:szCs w:val="20"/>
              </w:rPr>
              <w:t xml:space="preserve"> Headline</w:t>
            </w:r>
          </w:p>
        </w:tc>
        <w:tc>
          <w:tcPr>
            <w:tcW w:w="14849" w:type="dxa"/>
          </w:tcPr>
          <w:p w:rsidRPr="00E2345A" w:rsidR="007764E8" w:rsidP="007764E8" w:rsidRDefault="00E2345A" w14:paraId="2D597E08" w14:textId="35E23DB6">
            <w:pPr>
              <w:rPr>
                <w:rFonts w:ascii="Arial" w:hAnsi="Arial" w:cs="Arial"/>
                <w:sz w:val="20"/>
                <w:szCs w:val="20"/>
                <w:lang w:val="en-US"/>
              </w:rPr>
            </w:pPr>
            <w:r>
              <w:rPr>
                <w:rFonts w:ascii="Arial" w:hAnsi="Arial" w:cs="Arial"/>
                <w:b/>
                <w:bCs/>
                <w:sz w:val="20"/>
                <w:szCs w:val="20"/>
                <w:lang w:val="en"/>
              </w:rPr>
              <w:t>Simply designed to work, elegance, colour and function.</w:t>
            </w:r>
          </w:p>
          <w:p w:rsidRPr="00E2345A" w:rsidR="007764E8" w:rsidP="007764E8" w:rsidRDefault="007764E8" w14:paraId="3FA80A0C" w14:textId="553B807A">
            <w:pPr>
              <w:rPr>
                <w:rFonts w:ascii="Arial" w:hAnsi="Arial" w:cs="Arial"/>
                <w:sz w:val="20"/>
                <w:szCs w:val="20"/>
                <w:lang w:val="en-US"/>
              </w:rPr>
            </w:pPr>
          </w:p>
        </w:tc>
      </w:tr>
      <w:tr w:rsidRPr="003C109F" w:rsidR="007764E8" w:rsidTr="4B3B216A" w14:paraId="4E8A00D2" w14:textId="568BC160">
        <w:tc>
          <w:tcPr>
            <w:tcW w:w="4072" w:type="dxa"/>
          </w:tcPr>
          <w:p w:rsidRPr="00E2345A" w:rsidR="007764E8" w:rsidP="007764E8" w:rsidRDefault="007764E8" w14:paraId="234918BC" w14:textId="24AADA36">
            <w:pPr>
              <w:rPr>
                <w:rFonts w:ascii="Arial" w:hAnsi="Arial" w:cs="Arial"/>
                <w:sz w:val="20"/>
                <w:szCs w:val="20"/>
                <w:lang w:val="en-US"/>
              </w:rPr>
            </w:pPr>
          </w:p>
        </w:tc>
        <w:tc>
          <w:tcPr>
            <w:tcW w:w="3726" w:type="dxa"/>
          </w:tcPr>
          <w:p w:rsidRPr="007C3222" w:rsidR="007764E8" w:rsidP="007764E8" w:rsidRDefault="007764E8" w14:paraId="2F367076" w14:textId="77777777">
            <w:pPr>
              <w:rPr>
                <w:rFonts w:ascii="Arial" w:hAnsi="Arial" w:cs="Arial"/>
                <w:b/>
                <w:bCs/>
                <w:sz w:val="20"/>
                <w:szCs w:val="20"/>
                <w:lang w:val="de-DE"/>
              </w:rPr>
            </w:pPr>
            <w:r w:rsidRPr="007C3222">
              <w:rPr>
                <w:rFonts w:ascii="Arial" w:hAnsi="Arial" w:cs="Arial"/>
                <w:b/>
                <w:bCs/>
                <w:sz w:val="20"/>
                <w:szCs w:val="20"/>
                <w:lang w:val="de-DE"/>
              </w:rPr>
              <w:t>Copy Benefit</w:t>
            </w:r>
          </w:p>
          <w:p w:rsidRPr="007C3222" w:rsidR="007764E8" w:rsidP="007764E8" w:rsidRDefault="007764E8" w14:paraId="4646B7FE" w14:textId="22865E20">
            <w:pPr>
              <w:rPr>
                <w:rFonts w:ascii="Arial" w:hAnsi="Arial" w:cs="Arial"/>
                <w:b/>
                <w:bCs/>
                <w:sz w:val="20"/>
                <w:szCs w:val="20"/>
                <w:lang w:val="de-DE"/>
              </w:rPr>
            </w:pPr>
          </w:p>
        </w:tc>
        <w:tc>
          <w:tcPr>
            <w:tcW w:w="14849" w:type="dxa"/>
          </w:tcPr>
          <w:p w:rsidRPr="00650F4D" w:rsidR="003C109F" w:rsidP="003C109F" w:rsidRDefault="003C109F" w14:paraId="29CF0737" w14:textId="77777777">
            <w:pPr>
              <w:autoSpaceDE w:val="0"/>
              <w:autoSpaceDN w:val="0"/>
              <w:adjustRightInd w:val="0"/>
              <w:rPr>
                <w:rFonts w:ascii="Arial" w:hAnsi="Arial" w:cs="Arial"/>
                <w:sz w:val="20"/>
                <w:szCs w:val="20"/>
              </w:rPr>
            </w:pPr>
            <w:r>
              <w:rPr>
                <w:rFonts w:ascii="Arial" w:hAnsi="Arial" w:cs="Arial"/>
                <w:sz w:val="20"/>
                <w:szCs w:val="20"/>
                <w:lang w:val="en"/>
              </w:rPr>
              <w:t xml:space="preserve">Silgranit bowls in the NAYA family are the perfect match for your kitchen style. The eye-catching colour palette of Silgranit sinks and bowls are complemented by a range of matching Silgranit-look mixer taps. ANTAS is an ideal option for compact sinks where both space and style are at a premium. The CARENA-S Vario </w:t>
            </w:r>
            <w:r w:rsidRPr="009F71DF">
              <w:rPr>
                <w:rFonts w:ascii="Arial" w:hAnsi="Arial" w:cs="Arial"/>
                <w:sz w:val="20"/>
                <w:szCs w:val="20"/>
                <w:lang w:val="en"/>
              </w:rPr>
              <w:t xml:space="preserve"> features</w:t>
            </w:r>
            <w:r>
              <w:rPr>
                <w:rFonts w:ascii="Arial" w:hAnsi="Arial" w:cs="Arial"/>
                <w:sz w:val="20"/>
                <w:szCs w:val="20"/>
                <w:lang w:val="en"/>
              </w:rPr>
              <w:t xml:space="preserve"> soft lines with</w:t>
            </w:r>
            <w:r w:rsidRPr="009F71DF">
              <w:rPr>
                <w:rFonts w:ascii="Arial" w:hAnsi="Arial" w:cs="Arial"/>
                <w:sz w:val="20"/>
                <w:szCs w:val="20"/>
                <w:lang w:val="en"/>
              </w:rPr>
              <w:t xml:space="preserve"> a high spout and dual spray.</w:t>
            </w:r>
            <w:r>
              <w:rPr>
                <w:rFonts w:ascii="Arial" w:hAnsi="Arial" w:cs="Arial"/>
                <w:sz w:val="20"/>
                <w:szCs w:val="20"/>
                <w:lang w:val="en"/>
              </w:rPr>
              <w:t xml:space="preserve"> </w:t>
            </w:r>
            <w:r w:rsidRPr="009F71DF">
              <w:rPr>
                <w:rFonts w:ascii="Arial" w:hAnsi="Arial" w:cs="Arial"/>
                <w:sz w:val="20"/>
                <w:szCs w:val="20"/>
                <w:lang w:val="en"/>
              </w:rPr>
              <w:t xml:space="preserve">Or there’s the LINUS-S, with its timeless L-shaped </w:t>
            </w:r>
            <w:r>
              <w:rPr>
                <w:rFonts w:ascii="Arial" w:hAnsi="Arial" w:cs="Arial"/>
                <w:sz w:val="20"/>
                <w:szCs w:val="20"/>
                <w:lang w:val="en"/>
              </w:rPr>
              <w:t xml:space="preserve">pull-out </w:t>
            </w:r>
            <w:r w:rsidRPr="009F71DF">
              <w:rPr>
                <w:rFonts w:ascii="Arial" w:hAnsi="Arial" w:cs="Arial"/>
                <w:sz w:val="20"/>
                <w:szCs w:val="20"/>
                <w:lang w:val="en"/>
              </w:rPr>
              <w:t xml:space="preserve">spout. </w:t>
            </w:r>
            <w:r>
              <w:rPr>
                <w:rFonts w:ascii="Arial" w:hAnsi="Arial" w:cs="Arial"/>
                <w:sz w:val="20"/>
                <w:szCs w:val="20"/>
                <w:lang w:val="en"/>
              </w:rPr>
              <w:t>Whilst</w:t>
            </w:r>
            <w:r w:rsidRPr="009F71DF">
              <w:rPr>
                <w:rFonts w:ascii="Arial" w:hAnsi="Arial" w:cs="Arial"/>
                <w:sz w:val="20"/>
                <w:szCs w:val="20"/>
                <w:lang w:val="en"/>
              </w:rPr>
              <w:t xml:space="preserve"> the FONTAS-S II, a filter mixer</w:t>
            </w:r>
            <w:r>
              <w:rPr>
                <w:rFonts w:ascii="Arial" w:hAnsi="Arial" w:cs="Arial"/>
                <w:sz w:val="20"/>
                <w:szCs w:val="20"/>
                <w:lang w:val="en"/>
              </w:rPr>
              <w:t xml:space="preserve"> tap, </w:t>
            </w:r>
            <w:r w:rsidRPr="009F71DF">
              <w:rPr>
                <w:rFonts w:ascii="Arial" w:hAnsi="Arial" w:cs="Arial"/>
                <w:sz w:val="20"/>
                <w:szCs w:val="20"/>
                <w:lang w:val="en"/>
              </w:rPr>
              <w:t>dispenses refined drinking water.</w:t>
            </w:r>
            <w:r>
              <w:rPr>
                <w:rFonts w:ascii="Arial" w:hAnsi="Arial" w:cs="Arial"/>
                <w:sz w:val="20"/>
                <w:szCs w:val="20"/>
                <w:lang w:val="en"/>
              </w:rPr>
              <w:t xml:space="preserve"> </w:t>
            </w:r>
            <w:r w:rsidRPr="00650F4D">
              <w:rPr>
                <w:rFonts w:ascii="Arial" w:hAnsi="Arial" w:cs="Arial"/>
                <w:sz w:val="20"/>
                <w:szCs w:val="20"/>
              </w:rPr>
              <w:t xml:space="preserve"> Whichever you choose, you will get an integrated system that is</w:t>
            </w:r>
          </w:p>
          <w:p w:rsidRPr="003C109F" w:rsidR="007764E8" w:rsidP="003C109F" w:rsidRDefault="003C109F" w14:paraId="468199A8" w14:textId="065484DA">
            <w:pPr>
              <w:rPr>
                <w:rFonts w:ascii="Arial" w:hAnsi="Arial" w:cs="Arial"/>
                <w:sz w:val="20"/>
                <w:szCs w:val="20"/>
                <w:lang w:val="en-US"/>
              </w:rPr>
            </w:pPr>
            <w:r w:rsidRPr="00650F4D">
              <w:rPr>
                <w:rFonts w:ascii="Arial" w:hAnsi="Arial" w:cs="Arial"/>
                <w:sz w:val="20"/>
                <w:szCs w:val="20"/>
              </w:rPr>
              <w:t>more than the sum of its parts</w:t>
            </w:r>
          </w:p>
        </w:tc>
      </w:tr>
      <w:tr w:rsidRPr="004E5DDD" w:rsidR="007764E8" w:rsidTr="4B3B216A" w14:paraId="7BAEAE8E" w14:textId="700225AA">
        <w:tc>
          <w:tcPr>
            <w:tcW w:w="4072" w:type="dxa"/>
          </w:tcPr>
          <w:p w:rsidRPr="007C3222" w:rsidR="007764E8" w:rsidP="007764E8" w:rsidRDefault="007764E8" w14:paraId="74897057" w14:textId="32DC8254">
            <w:pPr>
              <w:rPr>
                <w:rFonts w:ascii="Arial" w:hAnsi="Arial" w:cs="Arial"/>
                <w:sz w:val="20"/>
                <w:szCs w:val="20"/>
                <w:lang w:val="de-DE"/>
              </w:rPr>
            </w:pPr>
            <w:r>
              <w:rPr>
                <w:rFonts w:ascii="Arial" w:hAnsi="Arial" w:cs="Arial"/>
                <w:sz w:val="20"/>
                <w:szCs w:val="20"/>
                <w:lang w:val="de-DE"/>
              </w:rPr>
              <w:t>ID: 99240</w:t>
            </w:r>
          </w:p>
          <w:p w:rsidRPr="007C3222" w:rsidR="007764E8" w:rsidP="007764E8" w:rsidRDefault="007764E8" w14:paraId="096D74F9" w14:textId="319CA0CA">
            <w:pPr>
              <w:rPr>
                <w:rFonts w:ascii="Arial" w:hAnsi="Arial" w:cs="Arial"/>
                <w:sz w:val="20"/>
                <w:szCs w:val="20"/>
                <w:lang w:val="de-DE"/>
              </w:rPr>
            </w:pPr>
            <w:r w:rsidRPr="007C3222">
              <w:rPr>
                <w:rFonts w:ascii="Arial" w:hAnsi="Arial" w:cs="Arial"/>
                <w:noProof/>
                <w:color w:val="2B579A"/>
                <w:sz w:val="20"/>
                <w:szCs w:val="20"/>
                <w:shd w:val="clear" w:color="auto" w:fill="E6E6E6"/>
                <w:lang w:val="de-DE" w:eastAsia="de-DE"/>
              </w:rPr>
              <w:drawing>
                <wp:inline distT="0" distB="0" distL="0" distR="0" wp14:anchorId="60D12884" wp14:editId="530C4690">
                  <wp:extent cx="1943371" cy="1476581"/>
                  <wp:effectExtent l="0" t="0" r="0"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43371" cy="1476581"/>
                          </a:xfrm>
                          <a:prstGeom prst="rect">
                            <a:avLst/>
                          </a:prstGeom>
                        </pic:spPr>
                      </pic:pic>
                    </a:graphicData>
                  </a:graphic>
                </wp:inline>
              </w:drawing>
            </w:r>
          </w:p>
          <w:p w:rsidRPr="007C3222" w:rsidR="007764E8" w:rsidP="007764E8" w:rsidRDefault="007764E8" w14:paraId="2BB7DE1C" w14:textId="65A29FDD">
            <w:pPr>
              <w:rPr>
                <w:rFonts w:ascii="Arial" w:hAnsi="Arial" w:cs="Arial"/>
                <w:sz w:val="20"/>
                <w:szCs w:val="20"/>
                <w:lang w:val="de-DE"/>
              </w:rPr>
            </w:pPr>
            <w:r>
              <w:rPr>
                <w:rFonts w:ascii="Arial" w:hAnsi="Arial" w:cs="Arial"/>
                <w:sz w:val="20"/>
                <w:szCs w:val="20"/>
                <w:lang w:val="de-DE"/>
              </w:rPr>
              <w:t>ID: 100568</w:t>
            </w:r>
          </w:p>
          <w:p w:rsidR="007764E8" w:rsidP="007764E8" w:rsidRDefault="007764E8" w14:paraId="1C904BC9" w14:textId="6084D02B">
            <w:pPr>
              <w:rPr>
                <w:rFonts w:ascii="Arial" w:hAnsi="Arial" w:cs="Arial"/>
                <w:sz w:val="20"/>
                <w:szCs w:val="20"/>
                <w:lang w:val="de-DE"/>
              </w:rPr>
            </w:pPr>
            <w:r w:rsidRPr="007C3222">
              <w:rPr>
                <w:rFonts w:ascii="Arial" w:hAnsi="Arial" w:cs="Arial"/>
                <w:noProof/>
                <w:color w:val="2B579A"/>
                <w:sz w:val="20"/>
                <w:szCs w:val="20"/>
                <w:shd w:val="clear" w:color="auto" w:fill="E6E6E6"/>
                <w:lang w:val="de-DE" w:eastAsia="de-DE"/>
              </w:rPr>
              <w:drawing>
                <wp:inline distT="0" distB="0" distL="0" distR="0" wp14:anchorId="46CAD7F3" wp14:editId="6ECB5A3E">
                  <wp:extent cx="1428949" cy="1971950"/>
                  <wp:effectExtent l="0" t="0" r="0"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428949" cy="1971950"/>
                          </a:xfrm>
                          <a:prstGeom prst="rect">
                            <a:avLst/>
                          </a:prstGeom>
                        </pic:spPr>
                      </pic:pic>
                    </a:graphicData>
                  </a:graphic>
                </wp:inline>
              </w:drawing>
            </w:r>
          </w:p>
          <w:p w:rsidRPr="007C3222" w:rsidR="007764E8" w:rsidP="007764E8" w:rsidRDefault="007764E8" w14:paraId="6232EA38" w14:textId="77777777">
            <w:pPr>
              <w:rPr>
                <w:rFonts w:ascii="Arial" w:hAnsi="Arial" w:cs="Arial"/>
                <w:sz w:val="20"/>
                <w:szCs w:val="20"/>
                <w:lang w:val="de-DE"/>
              </w:rPr>
            </w:pPr>
          </w:p>
          <w:p w:rsidRPr="00587D60" w:rsidR="007764E8" w:rsidP="007764E8" w:rsidRDefault="007764E8" w14:paraId="3F52FD7F" w14:textId="4F6B400B">
            <w:pPr>
              <w:rPr>
                <w:rFonts w:ascii="Arial" w:hAnsi="Arial" w:cs="Arial"/>
                <w:sz w:val="20"/>
                <w:szCs w:val="20"/>
                <w:lang w:val="de-DE"/>
              </w:rPr>
            </w:pPr>
            <w:r w:rsidRPr="00587D60">
              <w:rPr>
                <w:rFonts w:ascii="Arial" w:hAnsi="Arial" w:cs="Arial"/>
                <w:sz w:val="20"/>
                <w:szCs w:val="20"/>
                <w:lang w:val="de-DE"/>
              </w:rPr>
              <w:t>ID: 100531</w:t>
            </w:r>
          </w:p>
          <w:p w:rsidRPr="007C3222" w:rsidR="007764E8" w:rsidP="007764E8" w:rsidRDefault="007764E8" w14:paraId="294FAF0B" w14:textId="2A8ECD9B">
            <w:pPr>
              <w:rPr>
                <w:rFonts w:ascii="Arial" w:hAnsi="Arial" w:cs="Arial"/>
                <w:sz w:val="20"/>
                <w:szCs w:val="20"/>
                <w:lang w:val="de-DE"/>
              </w:rPr>
            </w:pPr>
            <w:r w:rsidRPr="007C3222">
              <w:rPr>
                <w:rFonts w:ascii="Arial" w:hAnsi="Arial" w:cs="Arial"/>
                <w:noProof/>
                <w:color w:val="2B579A"/>
                <w:sz w:val="20"/>
                <w:szCs w:val="20"/>
                <w:shd w:val="clear" w:color="auto" w:fill="E6E6E6"/>
                <w:lang w:val="de-DE" w:eastAsia="de-DE"/>
              </w:rPr>
              <w:drawing>
                <wp:inline distT="0" distB="0" distL="0" distR="0" wp14:anchorId="43728847" wp14:editId="1BE2E4E3">
                  <wp:extent cx="1419423" cy="1981477"/>
                  <wp:effectExtent l="0" t="0" r="9525"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419423" cy="1981477"/>
                          </a:xfrm>
                          <a:prstGeom prst="rect">
                            <a:avLst/>
                          </a:prstGeom>
                        </pic:spPr>
                      </pic:pic>
                    </a:graphicData>
                  </a:graphic>
                </wp:inline>
              </w:drawing>
            </w:r>
          </w:p>
          <w:p w:rsidRPr="007C3222" w:rsidR="007764E8" w:rsidP="007764E8" w:rsidRDefault="007764E8" w14:paraId="4246CA98" w14:textId="6596C3E0">
            <w:pPr>
              <w:rPr>
                <w:rFonts w:ascii="Arial" w:hAnsi="Arial" w:eastAsia="Times New Roman" w:cs="Arial"/>
                <w:sz w:val="20"/>
                <w:szCs w:val="20"/>
                <w:lang w:val="de-DE" w:eastAsia="en-GB"/>
              </w:rPr>
            </w:pPr>
            <w:r>
              <w:rPr>
                <w:rFonts w:ascii="Arial" w:hAnsi="Arial" w:cs="Arial"/>
                <w:sz w:val="20"/>
                <w:szCs w:val="20"/>
                <w:lang w:val="de-DE"/>
              </w:rPr>
              <w:t>ID: 99320</w:t>
            </w:r>
            <w:r w:rsidRPr="007C3222">
              <w:rPr>
                <w:rFonts w:ascii="Arial" w:hAnsi="Arial" w:cs="Arial"/>
                <w:sz w:val="20"/>
                <w:szCs w:val="20"/>
                <w:lang w:val="de-DE"/>
              </w:rPr>
              <w:br/>
            </w:r>
            <w:r w:rsidRPr="007C3222">
              <w:rPr>
                <w:rFonts w:ascii="Arial" w:hAnsi="Arial" w:cs="Arial"/>
                <w:noProof/>
                <w:color w:val="2B579A"/>
                <w:sz w:val="20"/>
                <w:szCs w:val="20"/>
                <w:shd w:val="clear" w:color="auto" w:fill="E6E6E6"/>
                <w:lang w:val="de-DE" w:eastAsia="de-DE"/>
              </w:rPr>
              <w:drawing>
                <wp:inline distT="0" distB="0" distL="0" distR="0" wp14:anchorId="183B4C08" wp14:editId="35E083F5">
                  <wp:extent cx="1940943" cy="1234684"/>
                  <wp:effectExtent l="0" t="0" r="254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43781" cy="1236489"/>
                          </a:xfrm>
                          <a:prstGeom prst="rect">
                            <a:avLst/>
                          </a:prstGeom>
                        </pic:spPr>
                      </pic:pic>
                    </a:graphicData>
                  </a:graphic>
                </wp:inline>
              </w:drawing>
            </w:r>
          </w:p>
        </w:tc>
        <w:tc>
          <w:tcPr>
            <w:tcW w:w="3726" w:type="dxa"/>
          </w:tcPr>
          <w:p w:rsidRPr="007C3222" w:rsidR="007764E8" w:rsidP="007764E8" w:rsidRDefault="007764E8" w14:paraId="56384341" w14:textId="0C30E5A9">
            <w:pPr>
              <w:rPr>
                <w:rFonts w:ascii="Arial" w:hAnsi="Arial" w:cs="Arial"/>
                <w:b/>
                <w:bCs/>
                <w:sz w:val="20"/>
                <w:szCs w:val="20"/>
                <w:lang w:val="de-DE"/>
              </w:rPr>
            </w:pPr>
            <w:r w:rsidRPr="007C3222">
              <w:rPr>
                <w:rFonts w:ascii="Arial" w:hAnsi="Arial" w:cs="Arial"/>
                <w:b/>
                <w:bCs/>
                <w:sz w:val="20"/>
                <w:szCs w:val="20"/>
                <w:lang w:val="de-DE"/>
              </w:rPr>
              <w:t>Copy Feature</w:t>
            </w:r>
          </w:p>
          <w:p w:rsidRPr="007C3222" w:rsidR="007764E8" w:rsidP="007764E8" w:rsidRDefault="007764E8" w14:paraId="08C4C2C2" w14:textId="1BDAE72E">
            <w:pPr>
              <w:rPr>
                <w:rFonts w:ascii="Arial" w:hAnsi="Arial" w:cs="Arial"/>
                <w:sz w:val="20"/>
                <w:szCs w:val="20"/>
                <w:lang w:val="de-DE"/>
              </w:rPr>
            </w:pPr>
          </w:p>
          <w:p w:rsidRPr="007C3222" w:rsidR="007764E8" w:rsidP="007764E8" w:rsidRDefault="007764E8" w14:paraId="1377211B" w14:textId="6213FF68">
            <w:pPr>
              <w:rPr>
                <w:rFonts w:ascii="Arial" w:hAnsi="Arial" w:cs="Arial"/>
                <w:sz w:val="20"/>
                <w:szCs w:val="20"/>
                <w:lang w:val="de-DE"/>
              </w:rPr>
            </w:pPr>
          </w:p>
          <w:p w:rsidRPr="007C3222" w:rsidR="007764E8" w:rsidP="007764E8" w:rsidRDefault="007764E8" w14:paraId="46EE93E2" w14:textId="37E38BBB">
            <w:pPr>
              <w:rPr>
                <w:rFonts w:ascii="Arial" w:hAnsi="Arial" w:cs="Arial"/>
                <w:sz w:val="20"/>
                <w:szCs w:val="20"/>
                <w:lang w:val="de-DE"/>
              </w:rPr>
            </w:pPr>
          </w:p>
          <w:p w:rsidRPr="007C3222" w:rsidR="007764E8" w:rsidP="007764E8" w:rsidRDefault="007764E8" w14:paraId="6988281A" w14:textId="545D0FCF">
            <w:pPr>
              <w:rPr>
                <w:rFonts w:ascii="Arial" w:hAnsi="Arial" w:cs="Arial"/>
                <w:sz w:val="20"/>
                <w:szCs w:val="20"/>
                <w:lang w:val="de-DE"/>
              </w:rPr>
            </w:pPr>
          </w:p>
          <w:p w:rsidRPr="007C3222" w:rsidR="007764E8" w:rsidP="007764E8" w:rsidRDefault="007764E8" w14:paraId="29D360B4" w14:textId="6B7334C8">
            <w:pPr>
              <w:rPr>
                <w:rFonts w:ascii="Arial" w:hAnsi="Arial" w:cs="Arial"/>
                <w:sz w:val="20"/>
                <w:szCs w:val="20"/>
                <w:lang w:val="de-DE"/>
              </w:rPr>
            </w:pPr>
          </w:p>
          <w:p w:rsidRPr="007C3222" w:rsidR="007764E8" w:rsidP="007764E8" w:rsidRDefault="007764E8" w14:paraId="66E96DC7" w14:textId="54BA9CB2">
            <w:pPr>
              <w:rPr>
                <w:rFonts w:ascii="Arial" w:hAnsi="Arial" w:cs="Arial"/>
                <w:sz w:val="20"/>
                <w:szCs w:val="20"/>
                <w:lang w:val="de-DE"/>
              </w:rPr>
            </w:pPr>
          </w:p>
          <w:p w:rsidRPr="007C3222" w:rsidR="007764E8" w:rsidP="007764E8" w:rsidRDefault="007764E8" w14:paraId="452A7767" w14:textId="77777777">
            <w:pPr>
              <w:rPr>
                <w:rFonts w:ascii="Arial" w:hAnsi="Arial" w:cs="Arial"/>
                <w:sz w:val="20"/>
                <w:szCs w:val="20"/>
                <w:lang w:val="de-DE"/>
              </w:rPr>
            </w:pPr>
          </w:p>
          <w:p w:rsidRPr="007C3222" w:rsidR="007764E8" w:rsidP="007764E8" w:rsidRDefault="007764E8" w14:paraId="319DCD39" w14:textId="1A32FC41">
            <w:pPr>
              <w:rPr>
                <w:rFonts w:ascii="Arial" w:hAnsi="Arial" w:cs="Arial"/>
                <w:sz w:val="20"/>
                <w:szCs w:val="20"/>
              </w:rPr>
            </w:pPr>
          </w:p>
          <w:p w:rsidRPr="007C3222" w:rsidR="007764E8" w:rsidP="007764E8" w:rsidRDefault="007764E8" w14:paraId="30D707DB" w14:textId="77B64725">
            <w:pPr>
              <w:rPr>
                <w:rFonts w:ascii="Arial" w:hAnsi="Arial" w:cs="Arial"/>
                <w:sz w:val="20"/>
                <w:szCs w:val="20"/>
              </w:rPr>
            </w:pPr>
          </w:p>
        </w:tc>
        <w:tc>
          <w:tcPr>
            <w:tcW w:w="14849" w:type="dxa"/>
          </w:tcPr>
          <w:p w:rsidRPr="0095409F" w:rsidR="007764E8" w:rsidP="007764E8" w:rsidRDefault="007764E8" w14:paraId="54CE9550" w14:textId="0FDEA358">
            <w:pPr>
              <w:rPr>
                <w:rFonts w:ascii="Arial" w:hAnsi="Arial" w:cs="Arial"/>
                <w:sz w:val="20"/>
                <w:szCs w:val="20"/>
                <w:lang w:val="de-DE"/>
              </w:rPr>
            </w:pPr>
            <w:r w:rsidRPr="0095409F">
              <w:rPr>
                <w:rFonts w:ascii="Arial" w:hAnsi="Arial" w:cs="Arial"/>
                <w:sz w:val="20"/>
                <w:szCs w:val="20"/>
                <w:lang w:val="de-DE"/>
              </w:rPr>
              <w:t xml:space="preserve">ANTAS </w:t>
            </w:r>
            <w:r w:rsidRPr="0095409F" w:rsidR="003C109F">
              <w:rPr>
                <w:rFonts w:ascii="Arial" w:hAnsi="Arial" w:cs="Arial"/>
                <w:sz w:val="20"/>
                <w:szCs w:val="20"/>
                <w:lang w:val="de-DE"/>
              </w:rPr>
              <w:t>offers</w:t>
            </w:r>
            <w:r w:rsidRPr="0095409F">
              <w:rPr>
                <w:rFonts w:ascii="Arial" w:hAnsi="Arial" w:cs="Arial"/>
                <w:sz w:val="20"/>
                <w:szCs w:val="20"/>
                <w:lang w:val="de-DE"/>
              </w:rPr>
              <w:t>:</w:t>
            </w:r>
          </w:p>
          <w:p w:rsidRPr="001322B2" w:rsidR="001322B2" w:rsidP="004E5DDD" w:rsidRDefault="001322B2" w14:paraId="499AD90B"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1322B2">
              <w:rPr>
                <w:rFonts w:ascii="Arial" w:hAnsi="Arial" w:eastAsia="Times New Roman" w:cs="Arial"/>
                <w:sz w:val="20"/>
                <w:szCs w:val="20"/>
                <w:lang w:val="en-US" w:eastAsia="de-DE"/>
              </w:rPr>
              <w:t>Straight-lined design in compact format</w:t>
            </w:r>
          </w:p>
          <w:p w:rsidRPr="001322B2" w:rsidR="001322B2" w:rsidP="004E5DDD" w:rsidRDefault="001322B2" w14:paraId="548555CF"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1322B2">
              <w:rPr>
                <w:rFonts w:ascii="Arial" w:hAnsi="Arial" w:eastAsia="Times New Roman" w:cs="Arial"/>
                <w:sz w:val="20"/>
                <w:szCs w:val="20"/>
                <w:lang w:val="en-US" w:eastAsia="de-DE"/>
              </w:rPr>
              <w:t>Especially suitable for small and compact sinks</w:t>
            </w:r>
          </w:p>
          <w:p w:rsidRPr="001322B2" w:rsidR="001322B2" w:rsidP="004E5DDD" w:rsidRDefault="001322B2" w14:paraId="1A39C5BC" w14:textId="77777777">
            <w:pPr>
              <w:numPr>
                <w:ilvl w:val="0"/>
                <w:numId w:val="37"/>
              </w:numPr>
              <w:spacing w:before="100" w:beforeAutospacing="1" w:after="100" w:afterAutospacing="1"/>
              <w:rPr>
                <w:rFonts w:ascii="Arial" w:hAnsi="Arial" w:eastAsia="Times New Roman" w:cs="Arial"/>
                <w:sz w:val="20"/>
                <w:szCs w:val="20"/>
                <w:lang w:val="de-DE" w:eastAsia="de-DE"/>
              </w:rPr>
            </w:pPr>
            <w:r w:rsidRPr="001322B2">
              <w:rPr>
                <w:rFonts w:ascii="Arial" w:hAnsi="Arial" w:eastAsia="Times New Roman" w:cs="Arial"/>
                <w:sz w:val="20"/>
                <w:szCs w:val="20"/>
                <w:lang w:val="de-DE" w:eastAsia="de-DE"/>
              </w:rPr>
              <w:t>360° swivel spout for greater reach</w:t>
            </w:r>
          </w:p>
          <w:p w:rsidRPr="0095409F" w:rsidR="007764E8" w:rsidP="007764E8" w:rsidRDefault="007764E8" w14:paraId="7708AF02" w14:textId="3C3E3C4B">
            <w:pPr>
              <w:rPr>
                <w:rFonts w:ascii="Arial" w:hAnsi="Arial" w:cs="Arial"/>
                <w:sz w:val="20"/>
                <w:szCs w:val="20"/>
                <w:lang w:val="de-DE"/>
              </w:rPr>
            </w:pPr>
            <w:r w:rsidRPr="0095409F">
              <w:rPr>
                <w:rFonts w:ascii="Arial" w:hAnsi="Arial" w:cs="Arial"/>
                <w:sz w:val="20"/>
                <w:szCs w:val="20"/>
                <w:lang w:val="de-DE"/>
              </w:rPr>
              <w:br/>
            </w:r>
            <w:r w:rsidRPr="0095409F">
              <w:rPr>
                <w:rFonts w:ascii="Arial" w:hAnsi="Arial" w:cs="Arial"/>
                <w:sz w:val="20"/>
                <w:szCs w:val="20"/>
                <w:lang w:val="de-DE"/>
              </w:rPr>
              <w:br/>
            </w:r>
            <w:r w:rsidRPr="0095409F">
              <w:rPr>
                <w:rFonts w:ascii="Arial" w:hAnsi="Arial" w:cs="Arial"/>
                <w:sz w:val="20"/>
                <w:szCs w:val="20"/>
                <w:lang w:val="de-DE"/>
              </w:rPr>
              <w:br/>
            </w:r>
            <w:r w:rsidRPr="0095409F">
              <w:rPr>
                <w:rFonts w:ascii="Arial" w:hAnsi="Arial" w:cs="Arial"/>
                <w:sz w:val="20"/>
                <w:szCs w:val="20"/>
                <w:lang w:val="de-DE"/>
              </w:rPr>
              <w:br/>
            </w:r>
            <w:r w:rsidRPr="0095409F">
              <w:rPr>
                <w:rFonts w:ascii="Arial" w:hAnsi="Arial" w:cs="Arial"/>
                <w:sz w:val="20"/>
                <w:szCs w:val="20"/>
                <w:lang w:val="de-DE"/>
              </w:rPr>
              <w:t xml:space="preserve">CARENA-S Vario </w:t>
            </w:r>
            <w:r w:rsidRPr="0095409F" w:rsidR="003C109F">
              <w:rPr>
                <w:rFonts w:ascii="Arial" w:hAnsi="Arial" w:cs="Arial"/>
                <w:sz w:val="20"/>
                <w:szCs w:val="20"/>
                <w:lang w:val="de-DE"/>
              </w:rPr>
              <w:t>offers</w:t>
            </w:r>
            <w:r w:rsidRPr="0095409F">
              <w:rPr>
                <w:rFonts w:ascii="Arial" w:hAnsi="Arial" w:cs="Arial"/>
                <w:sz w:val="20"/>
                <w:szCs w:val="20"/>
                <w:lang w:val="de-DE"/>
              </w:rPr>
              <w:t>:</w:t>
            </w:r>
          </w:p>
          <w:p w:rsidRPr="0095409F" w:rsidR="0095409F" w:rsidP="004E5DDD" w:rsidRDefault="0095409F" w14:paraId="5E3BB368"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95409F">
              <w:rPr>
                <w:rFonts w:ascii="Arial" w:hAnsi="Arial" w:eastAsia="Times New Roman" w:cs="Arial"/>
                <w:sz w:val="20"/>
                <w:szCs w:val="20"/>
                <w:lang w:val="en-US" w:eastAsia="de-DE"/>
              </w:rPr>
              <w:t>Classic modern premium mixer tap</w:t>
            </w:r>
          </w:p>
          <w:p w:rsidRPr="0095409F" w:rsidR="0095409F" w:rsidP="004E5DDD" w:rsidRDefault="0095409F" w14:paraId="335E84DC"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95409F">
              <w:rPr>
                <w:rFonts w:ascii="Arial" w:hAnsi="Arial" w:eastAsia="Times New Roman" w:cs="Arial"/>
                <w:sz w:val="20"/>
                <w:szCs w:val="20"/>
                <w:lang w:val="en-US" w:eastAsia="de-DE"/>
              </w:rPr>
              <w:t>Covered pull-out dual-spray hose with change-over function</w:t>
            </w:r>
          </w:p>
          <w:p w:rsidRPr="0095409F" w:rsidR="0095409F" w:rsidP="004E5DDD" w:rsidRDefault="0095409F" w14:paraId="4C1BAADC"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95409F">
              <w:rPr>
                <w:rFonts w:ascii="Arial" w:hAnsi="Arial" w:eastAsia="Times New Roman" w:cs="Arial"/>
                <w:sz w:val="20"/>
                <w:szCs w:val="20"/>
                <w:lang w:val="en-US" w:eastAsia="de-DE"/>
              </w:rPr>
              <w:t>High arched outlet for easy filling of pots and vases</w:t>
            </w:r>
          </w:p>
          <w:p w:rsidRPr="0095409F" w:rsidR="0095409F" w:rsidP="004E5DDD" w:rsidRDefault="0095409F" w14:paraId="5C76A9F0" w14:textId="77777777">
            <w:pPr>
              <w:numPr>
                <w:ilvl w:val="0"/>
                <w:numId w:val="37"/>
              </w:numPr>
              <w:spacing w:before="100" w:beforeAutospacing="1" w:after="100" w:afterAutospacing="1"/>
              <w:rPr>
                <w:rFonts w:ascii="Arial" w:hAnsi="Arial" w:eastAsia="Times New Roman" w:cs="Arial"/>
                <w:sz w:val="20"/>
                <w:szCs w:val="20"/>
                <w:lang w:val="de-DE" w:eastAsia="de-DE"/>
              </w:rPr>
            </w:pPr>
            <w:r w:rsidRPr="0095409F">
              <w:rPr>
                <w:rFonts w:ascii="Arial" w:hAnsi="Arial" w:eastAsia="Times New Roman" w:cs="Arial"/>
                <w:sz w:val="20"/>
                <w:szCs w:val="20"/>
                <w:lang w:val="de-DE" w:eastAsia="de-DE"/>
              </w:rPr>
              <w:t>High positioned, ergonomic control lever</w:t>
            </w:r>
          </w:p>
          <w:p w:rsidRPr="0095409F" w:rsidR="0095409F" w:rsidP="004E5DDD" w:rsidRDefault="0095409F" w14:paraId="4F624B3B"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95409F">
              <w:rPr>
                <w:rFonts w:ascii="Arial" w:hAnsi="Arial" w:eastAsia="Times New Roman" w:cs="Arial"/>
                <w:sz w:val="20"/>
                <w:szCs w:val="20"/>
                <w:lang w:val="en-US" w:eastAsia="de-DE"/>
              </w:rPr>
              <w:t>Bi-Color - the perfect colour match for SILGRANIT sink units and bowls</w:t>
            </w:r>
          </w:p>
          <w:p w:rsidRPr="00D073CB" w:rsidR="0095409F" w:rsidP="007764E8" w:rsidRDefault="007764E8" w14:paraId="0A693FE7" w14:textId="77777777">
            <w:pPr>
              <w:rPr>
                <w:rFonts w:ascii="Arial" w:hAnsi="Arial" w:cs="Arial"/>
                <w:sz w:val="20"/>
                <w:szCs w:val="20"/>
                <w:lang w:val="en-US"/>
              </w:rPr>
            </w:pPr>
            <w:r w:rsidRPr="0095409F">
              <w:rPr>
                <w:rFonts w:ascii="Arial" w:hAnsi="Arial" w:cs="Arial"/>
                <w:sz w:val="20"/>
                <w:szCs w:val="20"/>
                <w:lang w:val="en-US"/>
              </w:rPr>
              <w:br/>
            </w:r>
            <w:r w:rsidRPr="0095409F">
              <w:rPr>
                <w:rFonts w:ascii="Arial" w:hAnsi="Arial" w:cs="Arial"/>
                <w:sz w:val="20"/>
                <w:szCs w:val="20"/>
                <w:lang w:val="en-US"/>
              </w:rPr>
              <w:br/>
            </w:r>
            <w:r w:rsidRPr="0095409F">
              <w:rPr>
                <w:rFonts w:ascii="Arial" w:hAnsi="Arial" w:cs="Arial"/>
                <w:sz w:val="20"/>
                <w:szCs w:val="20"/>
                <w:lang w:val="en-US"/>
              </w:rPr>
              <w:br/>
            </w:r>
            <w:r w:rsidRPr="0095409F">
              <w:rPr>
                <w:rFonts w:ascii="Arial" w:hAnsi="Arial" w:cs="Arial"/>
                <w:sz w:val="20"/>
                <w:szCs w:val="20"/>
                <w:lang w:val="en-US"/>
              </w:rPr>
              <w:br/>
            </w:r>
            <w:r w:rsidRPr="0095409F">
              <w:rPr>
                <w:rFonts w:ascii="Arial" w:hAnsi="Arial" w:cs="Arial"/>
                <w:sz w:val="20"/>
                <w:szCs w:val="20"/>
                <w:lang w:val="en-US"/>
              </w:rPr>
              <w:br/>
            </w:r>
            <w:r w:rsidRPr="0095409F">
              <w:rPr>
                <w:rFonts w:ascii="Arial" w:hAnsi="Arial" w:cs="Arial"/>
                <w:sz w:val="20"/>
                <w:szCs w:val="20"/>
                <w:lang w:val="en-US"/>
              </w:rPr>
              <w:br/>
            </w:r>
          </w:p>
          <w:p w:rsidRPr="004E5DDD" w:rsidR="007764E8" w:rsidP="007764E8" w:rsidRDefault="007764E8" w14:paraId="232EC8C7" w14:textId="7DF1CC64">
            <w:pPr>
              <w:rPr>
                <w:rFonts w:ascii="Arial" w:hAnsi="Arial" w:cs="Arial"/>
                <w:sz w:val="20"/>
                <w:szCs w:val="20"/>
                <w:lang w:val="de-DE"/>
              </w:rPr>
            </w:pPr>
            <w:r w:rsidRPr="004E5DDD">
              <w:rPr>
                <w:rFonts w:ascii="Arial" w:hAnsi="Arial" w:cs="Arial"/>
                <w:sz w:val="20"/>
                <w:szCs w:val="20"/>
                <w:lang w:val="de-DE"/>
              </w:rPr>
              <w:t xml:space="preserve">LINUS-S </w:t>
            </w:r>
            <w:r w:rsidRPr="004E5DDD" w:rsidR="0095409F">
              <w:rPr>
                <w:rFonts w:ascii="Arial" w:hAnsi="Arial" w:cs="Arial"/>
                <w:sz w:val="20"/>
                <w:szCs w:val="20"/>
                <w:lang w:val="de-DE"/>
              </w:rPr>
              <w:t>offers</w:t>
            </w:r>
            <w:r w:rsidRPr="004E5DDD">
              <w:rPr>
                <w:rFonts w:ascii="Arial" w:hAnsi="Arial" w:cs="Arial"/>
                <w:sz w:val="20"/>
                <w:szCs w:val="20"/>
                <w:lang w:val="de-DE"/>
              </w:rPr>
              <w:t>:</w:t>
            </w:r>
          </w:p>
          <w:p w:rsidRPr="00A87E6E" w:rsidR="00A87E6E" w:rsidP="004E5DDD" w:rsidRDefault="00A87E6E" w14:paraId="04347275" w14:textId="77777777">
            <w:pPr>
              <w:numPr>
                <w:ilvl w:val="0"/>
                <w:numId w:val="37"/>
              </w:numPr>
              <w:spacing w:before="100" w:beforeAutospacing="1" w:after="100" w:afterAutospacing="1"/>
              <w:rPr>
                <w:rFonts w:ascii="Arial" w:hAnsi="Arial" w:eastAsia="Times New Roman" w:cs="Arial"/>
                <w:sz w:val="20"/>
                <w:szCs w:val="20"/>
                <w:lang w:val="de-DE" w:eastAsia="de-DE"/>
              </w:rPr>
            </w:pPr>
            <w:r w:rsidRPr="00A87E6E">
              <w:rPr>
                <w:rFonts w:ascii="Arial" w:hAnsi="Arial" w:eastAsia="Times New Roman" w:cs="Arial"/>
                <w:sz w:val="20"/>
                <w:szCs w:val="20"/>
                <w:lang w:val="de-DE" w:eastAsia="de-DE"/>
              </w:rPr>
              <w:t>Minimalist design</w:t>
            </w:r>
          </w:p>
          <w:p w:rsidRPr="00A87E6E" w:rsidR="00A87E6E" w:rsidP="004E5DDD" w:rsidRDefault="00A87E6E" w14:paraId="6B179438" w14:textId="77777777">
            <w:pPr>
              <w:numPr>
                <w:ilvl w:val="0"/>
                <w:numId w:val="37"/>
              </w:numPr>
              <w:spacing w:before="100" w:beforeAutospacing="1" w:after="100" w:afterAutospacing="1"/>
              <w:rPr>
                <w:rFonts w:ascii="Arial" w:hAnsi="Arial" w:eastAsia="Times New Roman" w:cs="Arial"/>
                <w:sz w:val="20"/>
                <w:szCs w:val="20"/>
                <w:lang w:val="de-DE" w:eastAsia="de-DE"/>
              </w:rPr>
            </w:pPr>
            <w:r w:rsidRPr="00A87E6E">
              <w:rPr>
                <w:rFonts w:ascii="Arial" w:hAnsi="Arial" w:eastAsia="Times New Roman" w:cs="Arial"/>
                <w:sz w:val="20"/>
                <w:szCs w:val="20"/>
                <w:lang w:val="de-DE" w:eastAsia="de-DE"/>
              </w:rPr>
              <w:t>Extendable spray head</w:t>
            </w:r>
          </w:p>
          <w:p w:rsidRPr="00A87E6E" w:rsidR="00A87E6E" w:rsidP="004E5DDD" w:rsidRDefault="00A87E6E" w14:paraId="029E1E82" w14:textId="77777777">
            <w:pPr>
              <w:numPr>
                <w:ilvl w:val="0"/>
                <w:numId w:val="37"/>
              </w:numPr>
              <w:spacing w:before="100" w:beforeAutospacing="1" w:after="100" w:afterAutospacing="1"/>
              <w:rPr>
                <w:rFonts w:ascii="Arial" w:hAnsi="Arial" w:eastAsia="Times New Roman" w:cs="Arial"/>
                <w:sz w:val="20"/>
                <w:szCs w:val="20"/>
                <w:lang w:val="de-DE" w:eastAsia="de-DE"/>
              </w:rPr>
            </w:pPr>
            <w:r w:rsidRPr="00A87E6E">
              <w:rPr>
                <w:rFonts w:ascii="Arial" w:hAnsi="Arial" w:eastAsia="Times New Roman" w:cs="Arial"/>
                <w:sz w:val="20"/>
                <w:szCs w:val="20"/>
                <w:lang w:val="de-DE" w:eastAsia="de-DE"/>
              </w:rPr>
              <w:t>High quality metal spray</w:t>
            </w:r>
          </w:p>
          <w:p w:rsidRPr="00A87E6E" w:rsidR="00A87E6E" w:rsidP="004E5DDD" w:rsidRDefault="00A87E6E" w14:paraId="070525F1"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A87E6E">
              <w:rPr>
                <w:rFonts w:ascii="Arial" w:hAnsi="Arial" w:eastAsia="Times New Roman" w:cs="Arial"/>
                <w:sz w:val="20"/>
                <w:szCs w:val="20"/>
                <w:lang w:val="en-US" w:eastAsia="de-DE"/>
              </w:rPr>
              <w:t>High spout for easy filling of pans and vases</w:t>
            </w:r>
          </w:p>
          <w:p w:rsidRPr="00A87E6E" w:rsidR="00A87E6E" w:rsidP="004E5DDD" w:rsidRDefault="00A87E6E" w14:paraId="6B8D3151"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A87E6E">
              <w:rPr>
                <w:rFonts w:ascii="Arial" w:hAnsi="Arial" w:eastAsia="Times New Roman" w:cs="Arial"/>
                <w:sz w:val="20"/>
                <w:szCs w:val="20"/>
                <w:lang w:val="en-US" w:eastAsia="de-DE"/>
              </w:rPr>
              <w:t>Design and colour of tap and coloured sink are a perfect match</w:t>
            </w:r>
          </w:p>
          <w:p w:rsidRPr="004E5DDD" w:rsidR="007764E8" w:rsidP="007764E8" w:rsidRDefault="007764E8" w14:paraId="2520D081" w14:textId="77777777">
            <w:pPr>
              <w:rPr>
                <w:rFonts w:ascii="Arial" w:hAnsi="Arial" w:cs="Arial"/>
                <w:sz w:val="20"/>
                <w:szCs w:val="20"/>
                <w:lang w:val="en-US"/>
              </w:rPr>
            </w:pPr>
          </w:p>
          <w:p w:rsidRPr="004E5DDD" w:rsidR="007764E8" w:rsidP="007764E8" w:rsidRDefault="007764E8" w14:paraId="76EB9F91" w14:textId="22E06924">
            <w:pPr>
              <w:rPr>
                <w:rFonts w:ascii="Arial" w:hAnsi="Arial" w:cs="Arial"/>
                <w:sz w:val="20"/>
                <w:szCs w:val="20"/>
                <w:lang w:val="de-DE"/>
              </w:rPr>
            </w:pPr>
            <w:r w:rsidRPr="00D073CB">
              <w:rPr>
                <w:rFonts w:ascii="Arial" w:hAnsi="Arial" w:cs="Arial"/>
                <w:sz w:val="20"/>
                <w:szCs w:val="20"/>
                <w:lang w:val="de-DE"/>
              </w:rPr>
              <w:br/>
            </w:r>
            <w:r w:rsidRPr="00D073CB">
              <w:rPr>
                <w:rFonts w:ascii="Arial" w:hAnsi="Arial" w:cs="Arial"/>
                <w:sz w:val="20"/>
                <w:szCs w:val="20"/>
                <w:lang w:val="de-DE"/>
              </w:rPr>
              <w:br/>
            </w:r>
            <w:r w:rsidRPr="004E5DDD">
              <w:rPr>
                <w:rFonts w:ascii="Arial" w:hAnsi="Arial" w:cs="Arial"/>
                <w:sz w:val="20"/>
                <w:szCs w:val="20"/>
                <w:lang w:val="de-DE"/>
              </w:rPr>
              <w:t>FONTAS-S II bietet Ihnen:</w:t>
            </w:r>
          </w:p>
          <w:p w:rsidRPr="004E5DDD" w:rsidR="004E5DDD" w:rsidP="004E5DDD" w:rsidRDefault="004E5DDD" w14:paraId="5704F417" w14:textId="2D4B7B2C">
            <w:pPr>
              <w:numPr>
                <w:ilvl w:val="0"/>
                <w:numId w:val="37"/>
              </w:numPr>
              <w:spacing w:before="100" w:beforeAutospacing="1" w:after="100" w:afterAutospacing="1"/>
              <w:rPr>
                <w:rFonts w:ascii="Arial" w:hAnsi="Arial" w:eastAsia="Times New Roman" w:cs="Arial"/>
                <w:sz w:val="20"/>
                <w:szCs w:val="20"/>
                <w:lang w:val="en-US" w:eastAsia="de-DE"/>
              </w:rPr>
            </w:pPr>
            <w:r w:rsidRPr="004E5DDD">
              <w:rPr>
                <w:rFonts w:ascii="Arial" w:hAnsi="Arial" w:eastAsia="Times New Roman" w:cs="Arial"/>
                <w:sz w:val="20"/>
                <w:szCs w:val="20"/>
                <w:lang w:val="en-US" w:eastAsia="de-DE"/>
              </w:rPr>
              <w:t>Comfortable 3-in-1-mixer tap: filtered and unfiltered water out of a pull-out hose</w:t>
            </w:r>
          </w:p>
          <w:p w:rsidRPr="004E5DDD" w:rsidR="004E5DDD" w:rsidP="004E5DDD" w:rsidRDefault="004E5DDD" w14:paraId="7414FD27"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4E5DDD">
              <w:rPr>
                <w:rFonts w:ascii="Arial" w:hAnsi="Arial" w:eastAsia="Times New Roman" w:cs="Arial"/>
                <w:sz w:val="20"/>
                <w:szCs w:val="20"/>
                <w:lang w:val="en-US" w:eastAsia="de-DE"/>
              </w:rPr>
              <w:t>Separate water circuit: cold and warm water lever on the right, filtered water lever on the left</w:t>
            </w:r>
          </w:p>
          <w:p w:rsidRPr="004E5DDD" w:rsidR="004E5DDD" w:rsidP="004E5DDD" w:rsidRDefault="004E5DDD" w14:paraId="6440C976"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4E5DDD">
              <w:rPr>
                <w:rFonts w:ascii="Arial" w:hAnsi="Arial" w:eastAsia="Times New Roman" w:cs="Arial"/>
                <w:sz w:val="20"/>
                <w:szCs w:val="20"/>
                <w:lang w:val="en-US" w:eastAsia="de-DE"/>
              </w:rPr>
              <w:t>Hygienic: extra spout for filtered water – no mixture with mains water</w:t>
            </w:r>
          </w:p>
          <w:p w:rsidRPr="004E5DDD" w:rsidR="004E5DDD" w:rsidP="004E5DDD" w:rsidRDefault="004E5DDD" w14:paraId="247D9D4B"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4E5DDD">
              <w:rPr>
                <w:rFonts w:ascii="Arial" w:hAnsi="Arial" w:eastAsia="Times New Roman" w:cs="Arial"/>
                <w:sz w:val="20"/>
                <w:szCs w:val="20"/>
                <w:lang w:val="en-US" w:eastAsia="de-DE"/>
              </w:rPr>
              <w:t>Space-saving and practical: with the 3-in-1-tap no additional drilling is required for filtered water supply</w:t>
            </w:r>
          </w:p>
          <w:p w:rsidRPr="004E5DDD" w:rsidR="004E5DDD" w:rsidP="004E5DDD" w:rsidRDefault="004E5DDD" w14:paraId="02080F88"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4E5DDD">
              <w:rPr>
                <w:rFonts w:ascii="Arial" w:hAnsi="Arial" w:eastAsia="Times New Roman" w:cs="Arial"/>
                <w:sz w:val="20"/>
                <w:szCs w:val="20"/>
                <w:lang w:val="en-US" w:eastAsia="de-DE"/>
              </w:rPr>
              <w:t>Integrated spout for both water qualities with a special jet regulator</w:t>
            </w:r>
          </w:p>
          <w:p w:rsidRPr="004E5DDD" w:rsidR="004E5DDD" w:rsidP="004E5DDD" w:rsidRDefault="004E5DDD" w14:paraId="0A487A40" w14:textId="77777777">
            <w:pPr>
              <w:numPr>
                <w:ilvl w:val="0"/>
                <w:numId w:val="37"/>
              </w:numPr>
              <w:spacing w:before="100" w:beforeAutospacing="1" w:after="100" w:afterAutospacing="1"/>
              <w:rPr>
                <w:rFonts w:ascii="Arial" w:hAnsi="Arial" w:eastAsia="Times New Roman" w:cs="Arial"/>
                <w:sz w:val="20"/>
                <w:szCs w:val="20"/>
                <w:lang w:val="en-US" w:eastAsia="de-DE"/>
              </w:rPr>
            </w:pPr>
            <w:r w:rsidRPr="004E5DDD">
              <w:rPr>
                <w:rFonts w:ascii="Arial" w:hAnsi="Arial" w:eastAsia="Times New Roman" w:cs="Arial"/>
                <w:sz w:val="20"/>
                <w:szCs w:val="20"/>
                <w:lang w:val="en-US" w:eastAsia="de-DE"/>
              </w:rPr>
              <w:t>Surface finishes to perfectly match sinks and bowls</w:t>
            </w:r>
          </w:p>
          <w:p w:rsidRPr="004E5DDD" w:rsidR="004E5DDD" w:rsidP="004E5DDD" w:rsidRDefault="004E5DDD" w14:paraId="0DAA7377" w14:textId="1ED76CF2">
            <w:pPr>
              <w:spacing w:before="100" w:beforeAutospacing="1" w:afterAutospacing="1"/>
              <w:ind w:left="360"/>
              <w:rPr>
                <w:rFonts w:ascii="Arial" w:hAnsi="Arial" w:cs="Arial"/>
                <w:sz w:val="20"/>
                <w:szCs w:val="20"/>
                <w:lang w:val="en-US"/>
              </w:rPr>
            </w:pPr>
          </w:p>
        </w:tc>
      </w:tr>
      <w:tr w:rsidRPr="007C3222" w:rsidR="007764E8" w:rsidTr="4B3B216A" w14:paraId="7E7D5002" w14:textId="2879045D">
        <w:tc>
          <w:tcPr>
            <w:tcW w:w="4072" w:type="dxa"/>
            <w:shd w:val="clear" w:color="auto" w:fill="8DB3E2" w:themeFill="text2" w:themeFillTint="66"/>
          </w:tcPr>
          <w:p w:rsidRPr="004E5DDD" w:rsidR="007764E8" w:rsidP="007764E8" w:rsidRDefault="007764E8" w14:paraId="000A0571" w14:textId="77777777">
            <w:pPr>
              <w:rPr>
                <w:rFonts w:ascii="Arial" w:hAnsi="Arial" w:cs="Arial"/>
                <w:color w:val="000000" w:themeColor="text1"/>
                <w:sz w:val="20"/>
                <w:szCs w:val="20"/>
                <w:lang w:val="en-US"/>
              </w:rPr>
            </w:pPr>
          </w:p>
        </w:tc>
        <w:tc>
          <w:tcPr>
            <w:tcW w:w="3726" w:type="dxa"/>
            <w:shd w:val="clear" w:color="auto" w:fill="8DB3E2" w:themeFill="text2" w:themeFillTint="66"/>
          </w:tcPr>
          <w:p w:rsidRPr="007C3222" w:rsidR="007764E8" w:rsidP="007764E8" w:rsidRDefault="007764E8" w14:paraId="1B7F5F60" w14:textId="148F8416">
            <w:pPr>
              <w:rPr>
                <w:rFonts w:ascii="Arial" w:hAnsi="Arial" w:cs="Arial"/>
                <w:color w:val="000000" w:themeColor="text1"/>
                <w:sz w:val="20"/>
                <w:szCs w:val="20"/>
                <w:lang w:val="de-DE"/>
              </w:rPr>
            </w:pPr>
            <w:r w:rsidRPr="007C3222">
              <w:rPr>
                <w:rFonts w:ascii="Arial" w:hAnsi="Arial" w:cs="Arial"/>
                <w:b/>
                <w:bCs/>
                <w:color w:val="000000" w:themeColor="text1"/>
                <w:sz w:val="20"/>
                <w:szCs w:val="20"/>
              </w:rPr>
              <w:t>Additional product 2</w:t>
            </w:r>
          </w:p>
        </w:tc>
        <w:tc>
          <w:tcPr>
            <w:tcW w:w="14849" w:type="dxa"/>
            <w:shd w:val="clear" w:color="auto" w:fill="8DB3E2" w:themeFill="text2" w:themeFillTint="66"/>
          </w:tcPr>
          <w:p w:rsidRPr="007C3222" w:rsidR="007764E8" w:rsidP="007764E8" w:rsidRDefault="007764E8" w14:paraId="090BD729" w14:textId="1BF0F691">
            <w:pPr>
              <w:rPr>
                <w:rFonts w:ascii="Arial" w:hAnsi="Arial" w:cs="Arial"/>
                <w:color w:val="000000" w:themeColor="text1"/>
                <w:sz w:val="20"/>
                <w:szCs w:val="20"/>
                <w:lang w:val="de-DE"/>
              </w:rPr>
            </w:pPr>
          </w:p>
        </w:tc>
      </w:tr>
      <w:tr w:rsidRPr="002F24D2" w:rsidR="007764E8" w:rsidTr="4B3B216A" w14:paraId="071E7246" w14:textId="44E8C996">
        <w:tc>
          <w:tcPr>
            <w:tcW w:w="4072" w:type="dxa"/>
          </w:tcPr>
          <w:p w:rsidRPr="007C3222" w:rsidR="007764E8" w:rsidP="007764E8" w:rsidRDefault="007764E8" w14:paraId="12867887" w14:textId="049CDB9C">
            <w:pPr>
              <w:rPr>
                <w:rFonts w:ascii="Arial" w:hAnsi="Arial" w:cs="Arial"/>
                <w:sz w:val="20"/>
                <w:szCs w:val="20"/>
                <w:lang w:val="de-DE"/>
              </w:rPr>
            </w:pPr>
          </w:p>
        </w:tc>
        <w:tc>
          <w:tcPr>
            <w:tcW w:w="3726" w:type="dxa"/>
          </w:tcPr>
          <w:p w:rsidR="007764E8" w:rsidP="007764E8" w:rsidRDefault="007764E8" w14:paraId="5C516A2D" w14:textId="77777777">
            <w:pPr>
              <w:rPr>
                <w:rFonts w:ascii="Arial" w:hAnsi="Arial" w:cs="Arial"/>
                <w:sz w:val="20"/>
                <w:szCs w:val="20"/>
              </w:rPr>
            </w:pPr>
            <w:r w:rsidRPr="007C3222">
              <w:rPr>
                <w:rFonts w:ascii="Arial" w:hAnsi="Arial" w:cs="Arial"/>
                <w:b/>
                <w:bCs/>
                <w:sz w:val="20"/>
                <w:szCs w:val="20"/>
              </w:rPr>
              <w:t>Sub-HL 1</w:t>
            </w:r>
            <w:r w:rsidRPr="007C3222">
              <w:rPr>
                <w:rFonts w:ascii="Arial" w:hAnsi="Arial" w:cs="Arial"/>
                <w:sz w:val="20"/>
                <w:szCs w:val="20"/>
              </w:rPr>
              <w:t xml:space="preserve"> </w:t>
            </w:r>
          </w:p>
          <w:p w:rsidRPr="00594740" w:rsidR="007764E8" w:rsidP="007764E8" w:rsidRDefault="007764E8" w14:paraId="4BCA973A" w14:textId="3A633037">
            <w:pPr>
              <w:rPr>
                <w:rFonts w:ascii="Arial" w:hAnsi="Arial" w:cs="Arial"/>
                <w:sz w:val="20"/>
                <w:szCs w:val="20"/>
                <w:lang w:val="en-US"/>
              </w:rPr>
            </w:pPr>
            <w:r>
              <w:rPr>
                <w:rFonts w:ascii="Arial" w:hAnsi="Arial" w:cs="Arial"/>
                <w:sz w:val="20"/>
                <w:szCs w:val="20"/>
              </w:rPr>
              <w:t>emotional, promotional, awareness</w:t>
            </w:r>
          </w:p>
        </w:tc>
        <w:tc>
          <w:tcPr>
            <w:tcW w:w="14849" w:type="dxa"/>
          </w:tcPr>
          <w:p w:rsidRPr="002F24D2" w:rsidR="007764E8" w:rsidP="007764E8" w:rsidRDefault="002F24D2" w14:paraId="0552A16B" w14:textId="27EAB9D9">
            <w:pPr>
              <w:rPr>
                <w:rFonts w:ascii="Arial" w:hAnsi="Arial" w:cs="Arial"/>
                <w:b/>
                <w:sz w:val="20"/>
                <w:szCs w:val="20"/>
                <w:lang w:val="en-US"/>
              </w:rPr>
            </w:pPr>
            <w:r>
              <w:rPr>
                <w:rFonts w:ascii="Arial" w:hAnsi="Arial" w:cs="Arial"/>
                <w:b/>
                <w:bCs/>
                <w:sz w:val="20"/>
                <w:szCs w:val="20"/>
                <w:lang w:val="en"/>
              </w:rPr>
              <w:t>Bring calm to the chaos with waste and organisation systems.</w:t>
            </w:r>
          </w:p>
        </w:tc>
      </w:tr>
      <w:tr w:rsidRPr="007C3222" w:rsidR="007764E8" w:rsidTr="4B3B216A" w14:paraId="63FCC37B" w14:textId="717D410F">
        <w:tc>
          <w:tcPr>
            <w:tcW w:w="4072" w:type="dxa"/>
          </w:tcPr>
          <w:p w:rsidRPr="002F24D2" w:rsidR="007764E8" w:rsidP="007764E8" w:rsidRDefault="007764E8" w14:paraId="74BDBDE0" w14:textId="77777777">
            <w:pPr>
              <w:rPr>
                <w:rFonts w:ascii="Arial" w:hAnsi="Arial" w:cs="Arial"/>
                <w:sz w:val="20"/>
                <w:szCs w:val="20"/>
                <w:lang w:val="en-US"/>
              </w:rPr>
            </w:pPr>
          </w:p>
        </w:tc>
        <w:tc>
          <w:tcPr>
            <w:tcW w:w="3726" w:type="dxa"/>
          </w:tcPr>
          <w:p w:rsidRPr="007C3222" w:rsidR="007764E8" w:rsidP="007764E8" w:rsidRDefault="007764E8" w14:paraId="2E2A2DB1" w14:textId="2FDAC896">
            <w:pPr>
              <w:rPr>
                <w:rFonts w:ascii="Arial" w:hAnsi="Arial" w:cs="Arial"/>
                <w:sz w:val="20"/>
                <w:szCs w:val="20"/>
                <w:lang w:val="de-DE"/>
              </w:rPr>
            </w:pPr>
            <w:r w:rsidRPr="007C3222">
              <w:rPr>
                <w:rFonts w:ascii="Arial" w:hAnsi="Arial" w:cs="Arial"/>
                <w:b/>
                <w:bCs/>
                <w:sz w:val="20"/>
                <w:szCs w:val="20"/>
                <w:lang w:val="de-DE"/>
              </w:rPr>
              <w:t>Sub-HL 2</w:t>
            </w:r>
            <w:r w:rsidRPr="007C3222">
              <w:rPr>
                <w:rFonts w:ascii="Arial" w:hAnsi="Arial" w:cs="Arial"/>
                <w:sz w:val="20"/>
                <w:szCs w:val="20"/>
                <w:lang w:val="de-DE"/>
              </w:rPr>
              <w:br/>
            </w:r>
            <w:r>
              <w:rPr>
                <w:rFonts w:ascii="Arial" w:hAnsi="Arial" w:cs="Arial"/>
                <w:sz w:val="20"/>
                <w:szCs w:val="20"/>
              </w:rPr>
              <w:t xml:space="preserve"> Headline</w:t>
            </w:r>
          </w:p>
        </w:tc>
        <w:tc>
          <w:tcPr>
            <w:tcW w:w="14849" w:type="dxa"/>
          </w:tcPr>
          <w:p w:rsidRPr="007C3222" w:rsidR="007764E8" w:rsidP="007764E8" w:rsidRDefault="002247B7" w14:paraId="29C08782" w14:textId="417CB808">
            <w:pPr>
              <w:rPr>
                <w:rFonts w:ascii="Arial" w:hAnsi="Arial" w:cs="Arial"/>
                <w:sz w:val="20"/>
                <w:szCs w:val="20"/>
                <w:lang w:val="de-DE"/>
              </w:rPr>
            </w:pPr>
            <w:r>
              <w:rPr>
                <w:rFonts w:ascii="Arial" w:hAnsi="Arial" w:cs="Arial"/>
                <w:sz w:val="20"/>
                <w:szCs w:val="20"/>
                <w:lang w:val="en"/>
              </w:rPr>
              <w:t>Collecting, separating, creating order.</w:t>
            </w:r>
          </w:p>
        </w:tc>
      </w:tr>
      <w:tr w:rsidRPr="004C58B2" w:rsidR="007764E8" w:rsidTr="4B3B216A" w14:paraId="1B576F0E" w14:textId="4AD5EBA3">
        <w:tc>
          <w:tcPr>
            <w:tcW w:w="4072" w:type="dxa"/>
          </w:tcPr>
          <w:p w:rsidRPr="007C3222" w:rsidR="007764E8" w:rsidP="007764E8" w:rsidRDefault="007764E8" w14:paraId="2424A0A7" w14:textId="60ABD04E">
            <w:pPr>
              <w:spacing w:line="256" w:lineRule="auto"/>
              <w:rPr>
                <w:rFonts w:ascii="Arial" w:hAnsi="Arial" w:cs="Arial"/>
                <w:sz w:val="20"/>
                <w:szCs w:val="20"/>
              </w:rPr>
            </w:pPr>
            <w:r>
              <w:rPr>
                <w:rFonts w:ascii="Arial" w:hAnsi="Arial" w:cs="Arial"/>
                <w:sz w:val="20"/>
                <w:szCs w:val="20"/>
              </w:rPr>
              <w:t>ID: 100573</w:t>
            </w:r>
          </w:p>
          <w:p w:rsidRPr="007C3222" w:rsidR="007764E8" w:rsidP="007764E8" w:rsidRDefault="007764E8" w14:paraId="537BA53D" w14:textId="5D8318D0">
            <w:pPr>
              <w:rPr>
                <w:rFonts w:ascii="Arial" w:hAnsi="Arial" w:cs="Arial"/>
                <w:sz w:val="20"/>
                <w:szCs w:val="20"/>
              </w:rPr>
            </w:pPr>
            <w:r w:rsidRPr="007C3222">
              <w:rPr>
                <w:rFonts w:ascii="Arial" w:hAnsi="Arial" w:cs="Arial"/>
                <w:noProof/>
                <w:color w:val="000000" w:themeColor="text1"/>
                <w:sz w:val="20"/>
                <w:szCs w:val="20"/>
                <w:shd w:val="clear" w:color="auto" w:fill="E6E6E6"/>
                <w:lang w:val="de-DE" w:eastAsia="de-DE"/>
              </w:rPr>
              <w:drawing>
                <wp:inline distT="0" distB="0" distL="0" distR="0" wp14:anchorId="095BDD06" wp14:editId="243AF384">
                  <wp:extent cx="1562318" cy="207674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562318" cy="2076740"/>
                          </a:xfrm>
                          <a:prstGeom prst="rect">
                            <a:avLst/>
                          </a:prstGeom>
                        </pic:spPr>
                      </pic:pic>
                    </a:graphicData>
                  </a:graphic>
                </wp:inline>
              </w:drawing>
            </w:r>
          </w:p>
        </w:tc>
        <w:tc>
          <w:tcPr>
            <w:tcW w:w="3726" w:type="dxa"/>
          </w:tcPr>
          <w:p w:rsidRPr="007C3222" w:rsidR="007764E8" w:rsidP="007764E8" w:rsidRDefault="007764E8" w14:paraId="39210C6E" w14:textId="77777777">
            <w:pPr>
              <w:pStyle w:val="ListParagraph"/>
              <w:spacing w:after="160" w:line="256" w:lineRule="auto"/>
              <w:ind w:left="0"/>
              <w:rPr>
                <w:rFonts w:ascii="Arial" w:hAnsi="Arial" w:cs="Arial"/>
                <w:color w:val="000000" w:themeColor="text1"/>
                <w:sz w:val="20"/>
                <w:szCs w:val="20"/>
                <w:lang w:val="de-DE"/>
              </w:rPr>
            </w:pPr>
            <w:r w:rsidRPr="007C3222">
              <w:rPr>
                <w:rFonts w:ascii="Arial" w:hAnsi="Arial" w:cs="Arial"/>
                <w:b/>
                <w:bCs/>
                <w:sz w:val="20"/>
                <w:szCs w:val="20"/>
                <w:lang w:val="de-DE"/>
              </w:rPr>
              <w:t>Copy Benefit</w:t>
            </w:r>
            <w:r w:rsidRPr="007C3222">
              <w:rPr>
                <w:rFonts w:ascii="Arial" w:hAnsi="Arial" w:cs="Arial"/>
                <w:b/>
                <w:bCs/>
                <w:sz w:val="20"/>
                <w:szCs w:val="20"/>
                <w:lang w:val="de-DE"/>
              </w:rPr>
              <w:br/>
            </w:r>
          </w:p>
          <w:p w:rsidRPr="007C3222" w:rsidR="007764E8" w:rsidP="007764E8" w:rsidRDefault="007764E8" w14:paraId="497EF55E" w14:textId="3F60DBCE">
            <w:pPr>
              <w:pStyle w:val="ListParagraph"/>
              <w:spacing w:after="160" w:line="256" w:lineRule="auto"/>
              <w:ind w:left="356"/>
              <w:rPr>
                <w:rFonts w:ascii="Arial" w:hAnsi="Arial" w:cs="Arial"/>
                <w:color w:val="000000" w:themeColor="text1"/>
                <w:sz w:val="20"/>
                <w:szCs w:val="20"/>
                <w:lang w:val="de-DE"/>
              </w:rPr>
            </w:pPr>
          </w:p>
        </w:tc>
        <w:tc>
          <w:tcPr>
            <w:tcW w:w="14849" w:type="dxa"/>
          </w:tcPr>
          <w:p w:rsidRPr="004C58B2" w:rsidR="007764E8" w:rsidP="007764E8" w:rsidRDefault="004C58B2" w14:paraId="05B687D7" w14:textId="13E94E72">
            <w:pPr>
              <w:rPr>
                <w:rFonts w:ascii="Arial" w:hAnsi="Arial" w:cs="Arial"/>
                <w:sz w:val="20"/>
                <w:szCs w:val="20"/>
                <w:lang w:val="en-US"/>
              </w:rPr>
            </w:pPr>
            <w:r>
              <w:rPr>
                <w:rFonts w:ascii="Arial" w:hAnsi="Arial" w:cs="Arial"/>
                <w:sz w:val="20"/>
                <w:szCs w:val="20"/>
                <w:lang w:val="en"/>
              </w:rPr>
              <w:t xml:space="preserve">Neat and tidy just look better and more organisation means less effort. </w:t>
            </w:r>
            <w:r w:rsidRPr="00650F4D">
              <w:rPr>
                <w:rFonts w:ascii="Arial" w:hAnsi="Arial" w:cs="Arial"/>
                <w:sz w:val="20"/>
                <w:szCs w:val="20"/>
              </w:rPr>
              <w:t xml:space="preserve"> With this in mind, a well-designed sink cabinet is enormously important.</w:t>
            </w:r>
            <w:r>
              <w:rPr>
                <w:rFonts w:ascii="Arial" w:hAnsi="Arial" w:cs="Arial"/>
                <w:sz w:val="20"/>
                <w:szCs w:val="20"/>
              </w:rPr>
              <w:t xml:space="preserve"> The available space should be divided into areas optimised for waste separation and cleaning products, leaving enough space for water system components like filters and boilers. Our integrated waste and organisation options for the sink cabinet adapt to your kitchen design, and your needs. For all cabinet widths, pull-out drawer fronts or hinged doors. Rest assured that order triumphs, even when you can’t see it.</w:t>
            </w:r>
          </w:p>
        </w:tc>
      </w:tr>
      <w:tr w:rsidRPr="007C3222" w:rsidR="007764E8" w:rsidTr="4B3B216A" w14:paraId="0B349ED9" w14:textId="06346EB5">
        <w:tc>
          <w:tcPr>
            <w:tcW w:w="4072" w:type="dxa"/>
          </w:tcPr>
          <w:p w:rsidRPr="004C58B2" w:rsidR="007764E8" w:rsidP="007764E8" w:rsidRDefault="007764E8" w14:paraId="2FD0FF8D" w14:textId="1B9535CB">
            <w:pPr>
              <w:rPr>
                <w:rFonts w:ascii="Arial" w:hAnsi="Arial" w:cs="Arial"/>
                <w:color w:val="000000" w:themeColor="text1"/>
                <w:sz w:val="20"/>
                <w:szCs w:val="20"/>
                <w:lang w:val="en-US"/>
              </w:rPr>
            </w:pPr>
          </w:p>
        </w:tc>
        <w:tc>
          <w:tcPr>
            <w:tcW w:w="3726" w:type="dxa"/>
          </w:tcPr>
          <w:p w:rsidRPr="007C3222" w:rsidR="007764E8" w:rsidP="007764E8" w:rsidRDefault="007764E8" w14:paraId="21A203B6" w14:textId="600CD65A">
            <w:pPr>
              <w:spacing w:before="100" w:beforeAutospacing="1" w:after="100" w:afterAutospacing="1"/>
              <w:rPr>
                <w:rFonts w:ascii="Arial" w:hAnsi="Arial" w:cs="Arial"/>
                <w:b/>
                <w:bCs/>
                <w:sz w:val="20"/>
                <w:szCs w:val="20"/>
                <w:lang w:val="de-DE"/>
              </w:rPr>
            </w:pPr>
            <w:r w:rsidRPr="007C3222">
              <w:rPr>
                <w:rFonts w:ascii="Arial" w:hAnsi="Arial" w:cs="Arial"/>
                <w:b/>
                <w:bCs/>
                <w:sz w:val="20"/>
                <w:szCs w:val="20"/>
                <w:lang w:val="de-DE"/>
              </w:rPr>
              <w:t>Copy Feature</w:t>
            </w:r>
          </w:p>
        </w:tc>
        <w:tc>
          <w:tcPr>
            <w:tcW w:w="14849" w:type="dxa"/>
          </w:tcPr>
          <w:p w:rsidRPr="007C3222" w:rsidR="007764E8" w:rsidP="007764E8" w:rsidRDefault="007764E8" w14:paraId="6E7D11B1" w14:textId="2F4F4809">
            <w:pPr>
              <w:rPr>
                <w:rFonts w:ascii="Arial" w:hAnsi="Arial" w:cs="Arial"/>
                <w:sz w:val="20"/>
                <w:szCs w:val="20"/>
                <w:lang w:val="de-DE"/>
              </w:rPr>
            </w:pPr>
          </w:p>
        </w:tc>
      </w:tr>
      <w:tr w:rsidRPr="007C3222" w:rsidR="007764E8" w:rsidTr="4B3B216A" w14:paraId="577DE71E" w14:textId="0231260B">
        <w:tc>
          <w:tcPr>
            <w:tcW w:w="4072" w:type="dxa"/>
            <w:shd w:val="clear" w:color="auto" w:fill="8DB3E2" w:themeFill="text2" w:themeFillTint="66"/>
          </w:tcPr>
          <w:p w:rsidRPr="007C3222" w:rsidR="007764E8" w:rsidP="007764E8" w:rsidRDefault="007764E8" w14:paraId="36333964" w14:textId="77777777">
            <w:pPr>
              <w:rPr>
                <w:rFonts w:ascii="Arial" w:hAnsi="Arial" w:cs="Arial"/>
                <w:color w:val="000000" w:themeColor="text1"/>
                <w:sz w:val="20"/>
                <w:szCs w:val="20"/>
                <w:lang w:val="de-DE"/>
              </w:rPr>
            </w:pPr>
          </w:p>
        </w:tc>
        <w:tc>
          <w:tcPr>
            <w:tcW w:w="3726" w:type="dxa"/>
            <w:shd w:val="clear" w:color="auto" w:fill="8DB3E2" w:themeFill="text2" w:themeFillTint="66"/>
          </w:tcPr>
          <w:p w:rsidRPr="007C3222" w:rsidR="007764E8" w:rsidP="007764E8" w:rsidRDefault="007764E8" w14:paraId="662D8206" w14:textId="73A44E46">
            <w:pPr>
              <w:rPr>
                <w:rFonts w:ascii="Arial" w:hAnsi="Arial" w:cs="Arial"/>
                <w:b/>
                <w:bCs/>
                <w:color w:val="000000" w:themeColor="text1"/>
                <w:sz w:val="20"/>
                <w:szCs w:val="20"/>
                <w:lang w:val="de-DE"/>
              </w:rPr>
            </w:pPr>
            <w:r w:rsidRPr="007C3222">
              <w:rPr>
                <w:rFonts w:ascii="Arial" w:hAnsi="Arial" w:cs="Arial"/>
                <w:b/>
                <w:bCs/>
                <w:color w:val="000000" w:themeColor="text1"/>
                <w:sz w:val="20"/>
                <w:szCs w:val="20"/>
                <w:lang w:val="de-DE"/>
              </w:rPr>
              <w:t>„Twitter-Outro“ + CTA</w:t>
            </w:r>
          </w:p>
        </w:tc>
        <w:tc>
          <w:tcPr>
            <w:tcW w:w="14849" w:type="dxa"/>
            <w:shd w:val="clear" w:color="auto" w:fill="8DB3E2" w:themeFill="text2" w:themeFillTint="66"/>
          </w:tcPr>
          <w:p w:rsidRPr="007C3222" w:rsidR="007764E8" w:rsidP="007764E8" w:rsidRDefault="007764E8" w14:paraId="0FDD52C8" w14:textId="71EBBC4A">
            <w:pPr>
              <w:rPr>
                <w:rFonts w:ascii="Arial" w:hAnsi="Arial" w:cs="Arial"/>
                <w:color w:val="000000" w:themeColor="text1"/>
                <w:sz w:val="20"/>
                <w:szCs w:val="20"/>
                <w:lang w:val="de-DE"/>
              </w:rPr>
            </w:pPr>
          </w:p>
        </w:tc>
      </w:tr>
      <w:tr w:rsidRPr="007C3222" w:rsidR="007764E8" w:rsidTr="4B3B216A" w14:paraId="35DD6F80" w14:textId="113D2D2D">
        <w:tc>
          <w:tcPr>
            <w:tcW w:w="4072" w:type="dxa"/>
          </w:tcPr>
          <w:p w:rsidRPr="007C3222" w:rsidR="007764E8" w:rsidP="007764E8" w:rsidRDefault="007764E8" w14:paraId="67457011" w14:textId="77777777">
            <w:pPr>
              <w:rPr>
                <w:rFonts w:ascii="Arial" w:hAnsi="Arial" w:cs="Arial"/>
                <w:sz w:val="20"/>
                <w:szCs w:val="20"/>
              </w:rPr>
            </w:pPr>
          </w:p>
        </w:tc>
        <w:tc>
          <w:tcPr>
            <w:tcW w:w="3726" w:type="dxa"/>
          </w:tcPr>
          <w:p w:rsidRPr="007C3222" w:rsidR="007764E8" w:rsidP="007764E8" w:rsidRDefault="007764E8" w14:paraId="43671821" w14:textId="6899023E">
            <w:pPr>
              <w:rPr>
                <w:rFonts w:ascii="Arial" w:hAnsi="Arial" w:cs="Arial"/>
                <w:sz w:val="20"/>
                <w:szCs w:val="20"/>
              </w:rPr>
            </w:pPr>
            <w:r w:rsidRPr="007C3222">
              <w:rPr>
                <w:rFonts w:ascii="Arial" w:hAnsi="Arial" w:cs="Arial"/>
                <w:sz w:val="20"/>
                <w:szCs w:val="20"/>
              </w:rPr>
              <w:t xml:space="preserve">„Twitter“-Outro: </w:t>
            </w:r>
            <w:r w:rsidRPr="007C3222">
              <w:rPr>
                <w:rFonts w:ascii="Arial" w:hAnsi="Arial" w:cs="Arial"/>
                <w:sz w:val="20"/>
                <w:szCs w:val="20"/>
              </w:rPr>
              <w:br/>
            </w:r>
            <w:r w:rsidRPr="007C3222">
              <w:rPr>
                <w:rFonts w:ascii="Arial" w:hAnsi="Arial" w:cs="Arial"/>
                <w:sz w:val="20"/>
                <w:szCs w:val="20"/>
              </w:rPr>
              <w:t>End-Benefit + CTA</w:t>
            </w:r>
          </w:p>
        </w:tc>
        <w:tc>
          <w:tcPr>
            <w:tcW w:w="14849" w:type="dxa"/>
          </w:tcPr>
          <w:p w:rsidRPr="00650F4D" w:rsidR="003735CE" w:rsidP="003735CE" w:rsidRDefault="003735CE" w14:paraId="6571F617" w14:textId="2F4F9A87">
            <w:pPr>
              <w:autoSpaceDE w:val="0"/>
              <w:autoSpaceDN w:val="0"/>
              <w:adjustRightInd w:val="0"/>
              <w:rPr>
                <w:rFonts w:ascii="Arial" w:hAnsi="Arial" w:cs="Arial"/>
                <w:sz w:val="20"/>
                <w:szCs w:val="20"/>
              </w:rPr>
            </w:pPr>
            <w:r w:rsidRPr="005F4FA7">
              <w:rPr>
                <w:rFonts w:ascii="Arial" w:hAnsi="Arial" w:cs="Arial"/>
                <w:sz w:val="20"/>
                <w:szCs w:val="20"/>
                <w:lang w:val="en"/>
              </w:rPr>
              <w:t>As individual as you are</w:t>
            </w:r>
            <w:r>
              <w:rPr>
                <w:rFonts w:ascii="Arial" w:hAnsi="Arial" w:cs="Arial"/>
                <w:sz w:val="20"/>
                <w:szCs w:val="20"/>
                <w:lang w:val="en"/>
              </w:rPr>
              <w:t xml:space="preserve"> -</w:t>
            </w:r>
            <w:r w:rsidRPr="00650F4D">
              <w:rPr>
                <w:rFonts w:ascii="Arial" w:hAnsi="Arial" w:cs="Arial"/>
                <w:sz w:val="20"/>
                <w:szCs w:val="20"/>
              </w:rPr>
              <w:t xml:space="preserve"> coloured BLANCO UNIT</w:t>
            </w:r>
            <w:r w:rsidR="00D073CB">
              <w:rPr>
                <w:rFonts w:ascii="Arial" w:hAnsi="Arial" w:cs="Arial"/>
                <w:sz w:val="20"/>
                <w:szCs w:val="20"/>
              </w:rPr>
              <w:t>s</w:t>
            </w:r>
            <w:r w:rsidRPr="00650F4D">
              <w:rPr>
                <w:rFonts w:ascii="Arial" w:hAnsi="Arial" w:cs="Arial"/>
                <w:sz w:val="20"/>
                <w:szCs w:val="20"/>
              </w:rPr>
              <w:t xml:space="preserve"> can be integrated into any kitchen design</w:t>
            </w:r>
            <w:r>
              <w:rPr>
                <w:rFonts w:ascii="Arial" w:hAnsi="Arial" w:cs="Arial"/>
                <w:sz w:val="20"/>
                <w:szCs w:val="20"/>
              </w:rPr>
              <w:t>,</w:t>
            </w:r>
            <w:r w:rsidRPr="00650F4D">
              <w:rPr>
                <w:rFonts w:ascii="Arial" w:hAnsi="Arial" w:cs="Arial"/>
                <w:sz w:val="20"/>
                <w:szCs w:val="20"/>
              </w:rPr>
              <w:t xml:space="preserve"> as a</w:t>
            </w:r>
          </w:p>
          <w:p w:rsidRPr="003735CE" w:rsidR="007764E8" w:rsidP="003735CE" w:rsidRDefault="003735CE" w14:paraId="6477878F" w14:textId="344E3012">
            <w:pPr>
              <w:rPr>
                <w:rFonts w:ascii="Arial" w:hAnsi="Arial" w:cs="Arial"/>
                <w:sz w:val="20"/>
                <w:szCs w:val="20"/>
                <w:lang w:val="en-US"/>
              </w:rPr>
            </w:pPr>
            <w:r w:rsidRPr="4B3B216A">
              <w:rPr>
                <w:rFonts w:ascii="Arial" w:hAnsi="Arial" w:cs="Arial"/>
                <w:sz w:val="20"/>
                <w:szCs w:val="20"/>
              </w:rPr>
              <w:t>matching element or to add a special accent. Visit our website</w:t>
            </w:r>
            <w:r w:rsidRPr="760016EC">
              <w:rPr>
                <w:rFonts w:ascii="Arial" w:hAnsi="Arial" w:cs="Arial"/>
                <w:sz w:val="20"/>
                <w:szCs w:val="20"/>
                <w:lang w:val="en-US"/>
              </w:rPr>
              <w:t>:</w:t>
            </w:r>
            <w:r w:rsidRPr="760016EC" w:rsidR="3898C32E">
              <w:rPr>
                <w:rFonts w:ascii="Arial" w:hAnsi="Arial" w:cs="Arial"/>
                <w:sz w:val="20"/>
                <w:szCs w:val="20"/>
                <w:lang w:val="en-US"/>
              </w:rPr>
              <w:t xml:space="preserve"> </w:t>
            </w:r>
            <w:r w:rsidRPr="4B3B216A" w:rsidR="007764E8">
              <w:rPr>
                <w:rFonts w:ascii="Arial" w:hAnsi="Arial" w:cs="Arial"/>
                <w:sz w:val="20"/>
                <w:szCs w:val="20"/>
                <w:lang w:val="en-US"/>
              </w:rPr>
              <w:t>blanco.com</w:t>
            </w:r>
          </w:p>
          <w:p w:rsidRPr="003735CE" w:rsidR="007764E8" w:rsidP="007764E8" w:rsidRDefault="007764E8" w14:paraId="3FD5E873" w14:textId="665E50B4">
            <w:pPr>
              <w:rPr>
                <w:rFonts w:ascii="Arial" w:hAnsi="Arial" w:cs="Arial"/>
                <w:sz w:val="20"/>
                <w:szCs w:val="20"/>
                <w:lang w:val="en-US"/>
              </w:rPr>
            </w:pPr>
          </w:p>
        </w:tc>
      </w:tr>
    </w:tbl>
    <w:p w:rsidRPr="003735CE" w:rsidR="00BB1A7F" w:rsidRDefault="00BB1A7F" w14:paraId="246F979C" w14:textId="1B3B71B7">
      <w:pPr>
        <w:rPr>
          <w:rFonts w:ascii="Arial" w:hAnsi="Arial" w:cs="Arial"/>
          <w:sz w:val="20"/>
          <w:szCs w:val="20"/>
          <w:lang w:val="en-US"/>
        </w:rPr>
      </w:pPr>
    </w:p>
    <w:p w:rsidRPr="003735CE" w:rsidR="006F5AA8" w:rsidRDefault="006F5AA8" w14:paraId="52862DEE" w14:textId="5F67B465">
      <w:pPr>
        <w:rPr>
          <w:rFonts w:ascii="Arial" w:hAnsi="Arial" w:cs="Arial"/>
          <w:sz w:val="20"/>
          <w:szCs w:val="20"/>
          <w:lang w:val="en-US"/>
        </w:rPr>
      </w:pPr>
    </w:p>
    <w:sectPr w:rsidRPr="003735CE" w:rsidR="006F5AA8" w:rsidSect="00730F1A">
      <w:headerReference w:type="default" r:id="rId19"/>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40136" w:rsidP="000D7682" w:rsidRDefault="00F40136" w14:paraId="06A96F97" w14:textId="77777777">
      <w:pPr>
        <w:spacing w:after="0" w:line="240" w:lineRule="auto"/>
      </w:pPr>
      <w:r>
        <w:separator/>
      </w:r>
    </w:p>
  </w:endnote>
  <w:endnote w:type="continuationSeparator" w:id="0">
    <w:p w:rsidR="00F40136" w:rsidP="000D7682" w:rsidRDefault="00F40136" w14:paraId="5784E382" w14:textId="77777777">
      <w:pPr>
        <w:spacing w:after="0" w:line="240" w:lineRule="auto"/>
      </w:pPr>
      <w:r>
        <w:continuationSeparator/>
      </w:r>
    </w:p>
  </w:endnote>
  <w:endnote w:type="continuationNotice" w:id="1">
    <w:p w:rsidR="00F40136" w:rsidRDefault="00F40136" w14:paraId="73D7C8A5"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swiss"/>
    <w:pitch w:val="variable"/>
    <w:sig w:usb0="800000AF" w:usb1="4000004A" w:usb2="00000000" w:usb3="00000000" w:csb0="00000011" w:csb1="00000000"/>
  </w:font>
  <w:font w:name="Courier">
    <w:panose1 w:val="02070409020205020404"/>
    <w:charset w:val="00"/>
    <w:family w:val="modern"/>
    <w:notTrueType/>
    <w:pitch w:val="fixed"/>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40136" w:rsidP="000D7682" w:rsidRDefault="00F40136" w14:paraId="26603544" w14:textId="77777777">
      <w:pPr>
        <w:spacing w:after="0" w:line="240" w:lineRule="auto"/>
      </w:pPr>
      <w:r>
        <w:separator/>
      </w:r>
    </w:p>
  </w:footnote>
  <w:footnote w:type="continuationSeparator" w:id="0">
    <w:p w:rsidR="00F40136" w:rsidP="000D7682" w:rsidRDefault="00F40136" w14:paraId="1192D194" w14:textId="77777777">
      <w:pPr>
        <w:spacing w:after="0" w:line="240" w:lineRule="auto"/>
      </w:pPr>
      <w:r>
        <w:continuationSeparator/>
      </w:r>
    </w:p>
  </w:footnote>
  <w:footnote w:type="continuationNotice" w:id="1">
    <w:p w:rsidR="00F40136" w:rsidRDefault="00F40136" w14:paraId="44700A0C"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CF4DBD" w:rsidR="000E7140" w:rsidP="00831ADA" w:rsidRDefault="000E7140" w14:paraId="5D5A7AB8" w14:textId="77777777">
    <w:pPr>
      <w:pStyle w:val="Header"/>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0711A8A"/>
    <w:multiLevelType w:val="multilevel"/>
    <w:tmpl w:val="B118630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03A32F7B"/>
    <w:multiLevelType w:val="multilevel"/>
    <w:tmpl w:val="8F60C19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4"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5"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6" w15:restartNumberingAfterBreak="0">
    <w:nsid w:val="05AB20F8"/>
    <w:multiLevelType w:val="multilevel"/>
    <w:tmpl w:val="0584DEE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8" w15:restartNumberingAfterBreak="0">
    <w:nsid w:val="07237F87"/>
    <w:multiLevelType w:val="multilevel"/>
    <w:tmpl w:val="69BCCA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9"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0" w15:restartNumberingAfterBreak="0">
    <w:nsid w:val="0C6C3978"/>
    <w:multiLevelType w:val="multilevel"/>
    <w:tmpl w:val="E2BE2D0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3"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25EF78FA"/>
    <w:multiLevelType w:val="multilevel"/>
    <w:tmpl w:val="BD74AE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5" w15:restartNumberingAfterBreak="0">
    <w:nsid w:val="2A262B55"/>
    <w:multiLevelType w:val="multilevel"/>
    <w:tmpl w:val="13BEC6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2E907E87"/>
    <w:multiLevelType w:val="multilevel"/>
    <w:tmpl w:val="BEB476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8"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20" w15:restartNumberingAfterBreak="0">
    <w:nsid w:val="38AE1E25"/>
    <w:multiLevelType w:val="multilevel"/>
    <w:tmpl w:val="4328BF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2" w15:restartNumberingAfterBreak="0">
    <w:nsid w:val="3F9C7278"/>
    <w:multiLevelType w:val="multilevel"/>
    <w:tmpl w:val="53D689A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3"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4" w15:restartNumberingAfterBreak="0">
    <w:nsid w:val="487E4326"/>
    <w:multiLevelType w:val="hybridMultilevel"/>
    <w:tmpl w:val="ACCEFF2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5"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6"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7"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8"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9"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55E6194F"/>
    <w:multiLevelType w:val="hybridMultilevel"/>
    <w:tmpl w:val="2B4C731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2" w15:restartNumberingAfterBreak="0">
    <w:nsid w:val="5BB04992"/>
    <w:multiLevelType w:val="hybridMultilevel"/>
    <w:tmpl w:val="50BA47D2"/>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33"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4"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5"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69F17F9A"/>
    <w:multiLevelType w:val="hybridMultilevel"/>
    <w:tmpl w:val="283E34B4"/>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7"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8"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9"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2"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3"/>
  </w:num>
  <w:num w:numId="2">
    <w:abstractNumId w:val="40"/>
  </w:num>
  <w:num w:numId="3">
    <w:abstractNumId w:val="7"/>
  </w:num>
  <w:num w:numId="4">
    <w:abstractNumId w:val="3"/>
  </w:num>
  <w:num w:numId="5">
    <w:abstractNumId w:val="39"/>
  </w:num>
  <w:num w:numId="6">
    <w:abstractNumId w:val="0"/>
  </w:num>
  <w:num w:numId="7">
    <w:abstractNumId w:val="42"/>
  </w:num>
  <w:num w:numId="8">
    <w:abstractNumId w:val="29"/>
  </w:num>
  <w:num w:numId="9">
    <w:abstractNumId w:val="37"/>
  </w:num>
  <w:num w:numId="10">
    <w:abstractNumId w:val="33"/>
  </w:num>
  <w:num w:numId="11">
    <w:abstractNumId w:val="27"/>
  </w:num>
  <w:num w:numId="12">
    <w:abstractNumId w:val="12"/>
  </w:num>
  <w:num w:numId="13">
    <w:abstractNumId w:val="34"/>
  </w:num>
  <w:num w:numId="14">
    <w:abstractNumId w:val="11"/>
  </w:num>
  <w:num w:numId="15">
    <w:abstractNumId w:val="21"/>
  </w:num>
  <w:num w:numId="16">
    <w:abstractNumId w:val="5"/>
  </w:num>
  <w:num w:numId="17">
    <w:abstractNumId w:val="28"/>
  </w:num>
  <w:num w:numId="18">
    <w:abstractNumId w:val="4"/>
  </w:num>
  <w:num w:numId="19">
    <w:abstractNumId w:val="32"/>
  </w:num>
  <w:num w:numId="20">
    <w:abstractNumId w:val="17"/>
  </w:num>
  <w:num w:numId="21">
    <w:abstractNumId w:val="35"/>
  </w:num>
  <w:num w:numId="22">
    <w:abstractNumId w:val="26"/>
  </w:num>
  <w:num w:numId="23">
    <w:abstractNumId w:val="31"/>
  </w:num>
  <w:num w:numId="24">
    <w:abstractNumId w:val="41"/>
  </w:num>
  <w:num w:numId="25">
    <w:abstractNumId w:val="38"/>
  </w:num>
  <w:num w:numId="26">
    <w:abstractNumId w:val="23"/>
  </w:num>
  <w:num w:numId="27">
    <w:abstractNumId w:val="13"/>
  </w:num>
  <w:num w:numId="28">
    <w:abstractNumId w:val="19"/>
  </w:num>
  <w:num w:numId="29">
    <w:abstractNumId w:val="9"/>
  </w:num>
  <w:num w:numId="30">
    <w:abstractNumId w:val="18"/>
  </w:num>
  <w:num w:numId="31">
    <w:abstractNumId w:val="25"/>
  </w:num>
  <w:num w:numId="32">
    <w:abstractNumId w:val="36"/>
  </w:num>
  <w:num w:numId="33">
    <w:abstractNumId w:val="30"/>
  </w:num>
  <w:num w:numId="34">
    <w:abstractNumId w:val="10"/>
  </w:num>
  <w:num w:numId="35">
    <w:abstractNumId w:val="24"/>
  </w:num>
  <w:num w:numId="36">
    <w:abstractNumId w:val="20"/>
  </w:num>
  <w:num w:numId="37">
    <w:abstractNumId w:val="14"/>
  </w:num>
  <w:num w:numId="38">
    <w:abstractNumId w:val="8"/>
  </w:num>
  <w:num w:numId="39">
    <w:abstractNumId w:val="16"/>
  </w:num>
  <w:num w:numId="40">
    <w:abstractNumId w:val="15"/>
  </w:num>
  <w:num w:numId="41">
    <w:abstractNumId w:val="1"/>
  </w:num>
  <w:num w:numId="42">
    <w:abstractNumId w:val="2"/>
  </w:num>
  <w:num w:numId="43">
    <w:abstractNumId w:val="22"/>
  </w:num>
  <w:num w:numId="44">
    <w:abstractNumId w:val="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defaultTabStop w:val="720"/>
  <w:hyphenationZone w:val="425"/>
  <w:characterSpacingControl w:val="doNotCompress"/>
  <w:hdrShapeDefaults>
    <o:shapedefaults v:ext="edit" spidmax="819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0F1A"/>
    <w:rsid w:val="000022BF"/>
    <w:rsid w:val="000042B7"/>
    <w:rsid w:val="00025E5E"/>
    <w:rsid w:val="0003010F"/>
    <w:rsid w:val="00033AF1"/>
    <w:rsid w:val="00034305"/>
    <w:rsid w:val="00035DD1"/>
    <w:rsid w:val="00041992"/>
    <w:rsid w:val="00043AD1"/>
    <w:rsid w:val="0005503A"/>
    <w:rsid w:val="0005710E"/>
    <w:rsid w:val="00075BB3"/>
    <w:rsid w:val="00083377"/>
    <w:rsid w:val="00085E6A"/>
    <w:rsid w:val="000863C9"/>
    <w:rsid w:val="000A1CE7"/>
    <w:rsid w:val="000B349E"/>
    <w:rsid w:val="000C0A60"/>
    <w:rsid w:val="000D7682"/>
    <w:rsid w:val="000D7F44"/>
    <w:rsid w:val="000E1A99"/>
    <w:rsid w:val="000E661E"/>
    <w:rsid w:val="000E7140"/>
    <w:rsid w:val="000F1300"/>
    <w:rsid w:val="00100C41"/>
    <w:rsid w:val="001014EE"/>
    <w:rsid w:val="00107D6B"/>
    <w:rsid w:val="00110392"/>
    <w:rsid w:val="00110FD8"/>
    <w:rsid w:val="0011123B"/>
    <w:rsid w:val="00111784"/>
    <w:rsid w:val="001153B5"/>
    <w:rsid w:val="0011543C"/>
    <w:rsid w:val="00122F9F"/>
    <w:rsid w:val="00124C1F"/>
    <w:rsid w:val="001301C3"/>
    <w:rsid w:val="001322B2"/>
    <w:rsid w:val="001328D1"/>
    <w:rsid w:val="00136047"/>
    <w:rsid w:val="001403A8"/>
    <w:rsid w:val="00153B50"/>
    <w:rsid w:val="00156CF8"/>
    <w:rsid w:val="00161B15"/>
    <w:rsid w:val="00162B19"/>
    <w:rsid w:val="001718DE"/>
    <w:rsid w:val="0018505B"/>
    <w:rsid w:val="00185A59"/>
    <w:rsid w:val="001861C0"/>
    <w:rsid w:val="0018788D"/>
    <w:rsid w:val="001A45D5"/>
    <w:rsid w:val="001A72CD"/>
    <w:rsid w:val="001B39CC"/>
    <w:rsid w:val="001B6E99"/>
    <w:rsid w:val="001B746E"/>
    <w:rsid w:val="001B7DB9"/>
    <w:rsid w:val="001C7D92"/>
    <w:rsid w:val="001D6854"/>
    <w:rsid w:val="001E398A"/>
    <w:rsid w:val="001F37DB"/>
    <w:rsid w:val="001F44E1"/>
    <w:rsid w:val="001F46D9"/>
    <w:rsid w:val="00217D25"/>
    <w:rsid w:val="00221D47"/>
    <w:rsid w:val="00224180"/>
    <w:rsid w:val="002247B7"/>
    <w:rsid w:val="00230B3D"/>
    <w:rsid w:val="002314ED"/>
    <w:rsid w:val="002361A2"/>
    <w:rsid w:val="00241A9A"/>
    <w:rsid w:val="00241FE4"/>
    <w:rsid w:val="0024530A"/>
    <w:rsid w:val="00245C86"/>
    <w:rsid w:val="00252D45"/>
    <w:rsid w:val="00262CCD"/>
    <w:rsid w:val="00277BC2"/>
    <w:rsid w:val="00282E70"/>
    <w:rsid w:val="002838C8"/>
    <w:rsid w:val="00286460"/>
    <w:rsid w:val="00286A4C"/>
    <w:rsid w:val="002877D1"/>
    <w:rsid w:val="00297724"/>
    <w:rsid w:val="002B62DB"/>
    <w:rsid w:val="002C462F"/>
    <w:rsid w:val="002C7109"/>
    <w:rsid w:val="002D25E5"/>
    <w:rsid w:val="002D3AEC"/>
    <w:rsid w:val="002E0DE1"/>
    <w:rsid w:val="002E15A9"/>
    <w:rsid w:val="002E5075"/>
    <w:rsid w:val="002E7098"/>
    <w:rsid w:val="002F24D2"/>
    <w:rsid w:val="002F3F2B"/>
    <w:rsid w:val="002F4A3F"/>
    <w:rsid w:val="002F6D27"/>
    <w:rsid w:val="00300706"/>
    <w:rsid w:val="00301B85"/>
    <w:rsid w:val="003045C7"/>
    <w:rsid w:val="00304683"/>
    <w:rsid w:val="00304CD6"/>
    <w:rsid w:val="00316920"/>
    <w:rsid w:val="0032609E"/>
    <w:rsid w:val="00345816"/>
    <w:rsid w:val="00353BEF"/>
    <w:rsid w:val="00357D01"/>
    <w:rsid w:val="00361BE8"/>
    <w:rsid w:val="00371230"/>
    <w:rsid w:val="00372E01"/>
    <w:rsid w:val="003735CE"/>
    <w:rsid w:val="003815CC"/>
    <w:rsid w:val="0038620D"/>
    <w:rsid w:val="00390CA2"/>
    <w:rsid w:val="0039627E"/>
    <w:rsid w:val="003A0922"/>
    <w:rsid w:val="003A6C50"/>
    <w:rsid w:val="003B4CA7"/>
    <w:rsid w:val="003B6BC5"/>
    <w:rsid w:val="003C109F"/>
    <w:rsid w:val="003C4268"/>
    <w:rsid w:val="003C79FF"/>
    <w:rsid w:val="003D1237"/>
    <w:rsid w:val="003D7E65"/>
    <w:rsid w:val="003E1549"/>
    <w:rsid w:val="003F0B33"/>
    <w:rsid w:val="003F5F17"/>
    <w:rsid w:val="00401A9D"/>
    <w:rsid w:val="00410FF0"/>
    <w:rsid w:val="004121BD"/>
    <w:rsid w:val="004135BB"/>
    <w:rsid w:val="00416F89"/>
    <w:rsid w:val="004220D0"/>
    <w:rsid w:val="00434B28"/>
    <w:rsid w:val="004406DA"/>
    <w:rsid w:val="00442D31"/>
    <w:rsid w:val="0045095B"/>
    <w:rsid w:val="00452F17"/>
    <w:rsid w:val="00454AF1"/>
    <w:rsid w:val="0045670A"/>
    <w:rsid w:val="00457338"/>
    <w:rsid w:val="00471B35"/>
    <w:rsid w:val="00472683"/>
    <w:rsid w:val="004732EF"/>
    <w:rsid w:val="0048068A"/>
    <w:rsid w:val="0048376C"/>
    <w:rsid w:val="004938FB"/>
    <w:rsid w:val="004949BB"/>
    <w:rsid w:val="004A25F8"/>
    <w:rsid w:val="004A46E6"/>
    <w:rsid w:val="004A50F8"/>
    <w:rsid w:val="004A6CC1"/>
    <w:rsid w:val="004B38F6"/>
    <w:rsid w:val="004C3AAB"/>
    <w:rsid w:val="004C45EC"/>
    <w:rsid w:val="004C4B02"/>
    <w:rsid w:val="004C58B2"/>
    <w:rsid w:val="004D09B2"/>
    <w:rsid w:val="004D46D3"/>
    <w:rsid w:val="004E3ECD"/>
    <w:rsid w:val="004E475F"/>
    <w:rsid w:val="004E598D"/>
    <w:rsid w:val="004E5CED"/>
    <w:rsid w:val="004E5DDD"/>
    <w:rsid w:val="004E7FC1"/>
    <w:rsid w:val="004F70BB"/>
    <w:rsid w:val="004F7CF9"/>
    <w:rsid w:val="00501A38"/>
    <w:rsid w:val="005171E0"/>
    <w:rsid w:val="005172E9"/>
    <w:rsid w:val="00520CF7"/>
    <w:rsid w:val="00527364"/>
    <w:rsid w:val="005324E6"/>
    <w:rsid w:val="005336A1"/>
    <w:rsid w:val="005360B7"/>
    <w:rsid w:val="00536C05"/>
    <w:rsid w:val="00545328"/>
    <w:rsid w:val="00552164"/>
    <w:rsid w:val="00553F63"/>
    <w:rsid w:val="00554BBB"/>
    <w:rsid w:val="00580720"/>
    <w:rsid w:val="00587D60"/>
    <w:rsid w:val="00594740"/>
    <w:rsid w:val="005A0E80"/>
    <w:rsid w:val="005A176F"/>
    <w:rsid w:val="005A415B"/>
    <w:rsid w:val="005A53C3"/>
    <w:rsid w:val="005A5866"/>
    <w:rsid w:val="005B0091"/>
    <w:rsid w:val="005B4427"/>
    <w:rsid w:val="005B73BC"/>
    <w:rsid w:val="005C2133"/>
    <w:rsid w:val="005C4E54"/>
    <w:rsid w:val="005C7995"/>
    <w:rsid w:val="005C7E98"/>
    <w:rsid w:val="005D0CBA"/>
    <w:rsid w:val="005D28D2"/>
    <w:rsid w:val="005D46B0"/>
    <w:rsid w:val="005D6DF2"/>
    <w:rsid w:val="005E02A2"/>
    <w:rsid w:val="005E181C"/>
    <w:rsid w:val="005F0DFB"/>
    <w:rsid w:val="00600A68"/>
    <w:rsid w:val="00602B41"/>
    <w:rsid w:val="00614095"/>
    <w:rsid w:val="00616A75"/>
    <w:rsid w:val="00620024"/>
    <w:rsid w:val="00626241"/>
    <w:rsid w:val="0063018F"/>
    <w:rsid w:val="00632214"/>
    <w:rsid w:val="00632BA6"/>
    <w:rsid w:val="00633FD3"/>
    <w:rsid w:val="006349E9"/>
    <w:rsid w:val="0063782F"/>
    <w:rsid w:val="00640C70"/>
    <w:rsid w:val="00643038"/>
    <w:rsid w:val="006447AF"/>
    <w:rsid w:val="00651B5D"/>
    <w:rsid w:val="00662C4D"/>
    <w:rsid w:val="00663358"/>
    <w:rsid w:val="00666B6B"/>
    <w:rsid w:val="00676682"/>
    <w:rsid w:val="006808F8"/>
    <w:rsid w:val="006820B4"/>
    <w:rsid w:val="00682689"/>
    <w:rsid w:val="00683095"/>
    <w:rsid w:val="00686388"/>
    <w:rsid w:val="00687DC0"/>
    <w:rsid w:val="00693923"/>
    <w:rsid w:val="0069486F"/>
    <w:rsid w:val="006A3E11"/>
    <w:rsid w:val="006A6B68"/>
    <w:rsid w:val="006B6609"/>
    <w:rsid w:val="006C01B4"/>
    <w:rsid w:val="006C4D23"/>
    <w:rsid w:val="006D6A79"/>
    <w:rsid w:val="006E03A9"/>
    <w:rsid w:val="006E1214"/>
    <w:rsid w:val="006E7D07"/>
    <w:rsid w:val="006F2488"/>
    <w:rsid w:val="006F2A63"/>
    <w:rsid w:val="006F571C"/>
    <w:rsid w:val="006F5AA8"/>
    <w:rsid w:val="006F7790"/>
    <w:rsid w:val="00701DCF"/>
    <w:rsid w:val="0070475A"/>
    <w:rsid w:val="00705ECB"/>
    <w:rsid w:val="0071348E"/>
    <w:rsid w:val="00713E6B"/>
    <w:rsid w:val="00716346"/>
    <w:rsid w:val="00723896"/>
    <w:rsid w:val="00725411"/>
    <w:rsid w:val="00730F1A"/>
    <w:rsid w:val="00743404"/>
    <w:rsid w:val="00747527"/>
    <w:rsid w:val="00753E54"/>
    <w:rsid w:val="00761C5F"/>
    <w:rsid w:val="007671B4"/>
    <w:rsid w:val="00772C9A"/>
    <w:rsid w:val="007764E8"/>
    <w:rsid w:val="007805AE"/>
    <w:rsid w:val="00780CE5"/>
    <w:rsid w:val="00782C11"/>
    <w:rsid w:val="00784359"/>
    <w:rsid w:val="00784B77"/>
    <w:rsid w:val="00787786"/>
    <w:rsid w:val="00791A80"/>
    <w:rsid w:val="007931B5"/>
    <w:rsid w:val="007971FC"/>
    <w:rsid w:val="007A353A"/>
    <w:rsid w:val="007B5D0B"/>
    <w:rsid w:val="007B6C79"/>
    <w:rsid w:val="007C1305"/>
    <w:rsid w:val="007C3222"/>
    <w:rsid w:val="007C3EFA"/>
    <w:rsid w:val="007D4F51"/>
    <w:rsid w:val="007E3D77"/>
    <w:rsid w:val="007E6873"/>
    <w:rsid w:val="007E6A83"/>
    <w:rsid w:val="007F7E94"/>
    <w:rsid w:val="008050E2"/>
    <w:rsid w:val="008069BA"/>
    <w:rsid w:val="008221A8"/>
    <w:rsid w:val="00823470"/>
    <w:rsid w:val="00827A2F"/>
    <w:rsid w:val="00831063"/>
    <w:rsid w:val="00831ADA"/>
    <w:rsid w:val="008322C3"/>
    <w:rsid w:val="00835604"/>
    <w:rsid w:val="008379B9"/>
    <w:rsid w:val="008412B3"/>
    <w:rsid w:val="008442C6"/>
    <w:rsid w:val="00846958"/>
    <w:rsid w:val="00853F8A"/>
    <w:rsid w:val="00854C31"/>
    <w:rsid w:val="00862312"/>
    <w:rsid w:val="00862B56"/>
    <w:rsid w:val="00863CAE"/>
    <w:rsid w:val="0087437E"/>
    <w:rsid w:val="00874A77"/>
    <w:rsid w:val="008801AB"/>
    <w:rsid w:val="00880249"/>
    <w:rsid w:val="0089390F"/>
    <w:rsid w:val="00893975"/>
    <w:rsid w:val="008949FF"/>
    <w:rsid w:val="00896C7F"/>
    <w:rsid w:val="008B54C7"/>
    <w:rsid w:val="008B5BA3"/>
    <w:rsid w:val="008B5C6D"/>
    <w:rsid w:val="008C1778"/>
    <w:rsid w:val="008D0136"/>
    <w:rsid w:val="008D2029"/>
    <w:rsid w:val="008D416B"/>
    <w:rsid w:val="008E605B"/>
    <w:rsid w:val="008F3401"/>
    <w:rsid w:val="008F70F3"/>
    <w:rsid w:val="00900047"/>
    <w:rsid w:val="00901EF3"/>
    <w:rsid w:val="0091625A"/>
    <w:rsid w:val="00926273"/>
    <w:rsid w:val="00943D5E"/>
    <w:rsid w:val="00946668"/>
    <w:rsid w:val="00946CAC"/>
    <w:rsid w:val="009535E4"/>
    <w:rsid w:val="0095409F"/>
    <w:rsid w:val="00960EAC"/>
    <w:rsid w:val="00965399"/>
    <w:rsid w:val="00972D1A"/>
    <w:rsid w:val="00976C11"/>
    <w:rsid w:val="00986DD4"/>
    <w:rsid w:val="00993E3D"/>
    <w:rsid w:val="009951F8"/>
    <w:rsid w:val="0099799C"/>
    <w:rsid w:val="009A43B3"/>
    <w:rsid w:val="009A4660"/>
    <w:rsid w:val="009B3C72"/>
    <w:rsid w:val="009B6B75"/>
    <w:rsid w:val="009B76F5"/>
    <w:rsid w:val="009C09F7"/>
    <w:rsid w:val="009C0B80"/>
    <w:rsid w:val="009C53EE"/>
    <w:rsid w:val="009C653E"/>
    <w:rsid w:val="009D2570"/>
    <w:rsid w:val="009D2594"/>
    <w:rsid w:val="009E05EF"/>
    <w:rsid w:val="009F1987"/>
    <w:rsid w:val="009F2E36"/>
    <w:rsid w:val="009F4EE8"/>
    <w:rsid w:val="009F7443"/>
    <w:rsid w:val="009F75CB"/>
    <w:rsid w:val="00A02AAA"/>
    <w:rsid w:val="00A10104"/>
    <w:rsid w:val="00A1010A"/>
    <w:rsid w:val="00A22263"/>
    <w:rsid w:val="00A23D56"/>
    <w:rsid w:val="00A2597C"/>
    <w:rsid w:val="00A33188"/>
    <w:rsid w:val="00A4121E"/>
    <w:rsid w:val="00A43131"/>
    <w:rsid w:val="00A5157D"/>
    <w:rsid w:val="00A545A3"/>
    <w:rsid w:val="00A71BE0"/>
    <w:rsid w:val="00A80DFD"/>
    <w:rsid w:val="00A874D0"/>
    <w:rsid w:val="00A87E6E"/>
    <w:rsid w:val="00A9041D"/>
    <w:rsid w:val="00A910D2"/>
    <w:rsid w:val="00A9375D"/>
    <w:rsid w:val="00A959C7"/>
    <w:rsid w:val="00AA1B3E"/>
    <w:rsid w:val="00AA2A8E"/>
    <w:rsid w:val="00AA400B"/>
    <w:rsid w:val="00AB2B15"/>
    <w:rsid w:val="00AB595A"/>
    <w:rsid w:val="00AC247F"/>
    <w:rsid w:val="00AC6611"/>
    <w:rsid w:val="00AE432D"/>
    <w:rsid w:val="00AF1FED"/>
    <w:rsid w:val="00AF58CB"/>
    <w:rsid w:val="00B14C47"/>
    <w:rsid w:val="00B166C2"/>
    <w:rsid w:val="00B1714A"/>
    <w:rsid w:val="00B225E6"/>
    <w:rsid w:val="00B26F34"/>
    <w:rsid w:val="00B32848"/>
    <w:rsid w:val="00B36C4C"/>
    <w:rsid w:val="00B5365F"/>
    <w:rsid w:val="00B541EC"/>
    <w:rsid w:val="00B56017"/>
    <w:rsid w:val="00B569E6"/>
    <w:rsid w:val="00B57DD3"/>
    <w:rsid w:val="00B74F24"/>
    <w:rsid w:val="00B87ECA"/>
    <w:rsid w:val="00BA3733"/>
    <w:rsid w:val="00BA5D54"/>
    <w:rsid w:val="00BB1A7F"/>
    <w:rsid w:val="00BB1DE1"/>
    <w:rsid w:val="00BB749A"/>
    <w:rsid w:val="00BC043F"/>
    <w:rsid w:val="00BD0BF5"/>
    <w:rsid w:val="00BD0F85"/>
    <w:rsid w:val="00BD3D3D"/>
    <w:rsid w:val="00BD605D"/>
    <w:rsid w:val="00BE70DE"/>
    <w:rsid w:val="00BF3172"/>
    <w:rsid w:val="00BF692A"/>
    <w:rsid w:val="00C01A60"/>
    <w:rsid w:val="00C069C6"/>
    <w:rsid w:val="00C06EA0"/>
    <w:rsid w:val="00C17135"/>
    <w:rsid w:val="00C22537"/>
    <w:rsid w:val="00C22566"/>
    <w:rsid w:val="00C30C44"/>
    <w:rsid w:val="00C3112A"/>
    <w:rsid w:val="00C4115D"/>
    <w:rsid w:val="00C44AE6"/>
    <w:rsid w:val="00C62FA7"/>
    <w:rsid w:val="00C6351B"/>
    <w:rsid w:val="00C666CC"/>
    <w:rsid w:val="00C709FD"/>
    <w:rsid w:val="00C74322"/>
    <w:rsid w:val="00C767A0"/>
    <w:rsid w:val="00C83291"/>
    <w:rsid w:val="00C85B51"/>
    <w:rsid w:val="00CB0712"/>
    <w:rsid w:val="00CB5B29"/>
    <w:rsid w:val="00CB61F0"/>
    <w:rsid w:val="00CC7948"/>
    <w:rsid w:val="00CD01E5"/>
    <w:rsid w:val="00CD15CD"/>
    <w:rsid w:val="00CD529C"/>
    <w:rsid w:val="00CE2AEA"/>
    <w:rsid w:val="00CE7628"/>
    <w:rsid w:val="00CF158E"/>
    <w:rsid w:val="00CF4DBD"/>
    <w:rsid w:val="00D00245"/>
    <w:rsid w:val="00D008FB"/>
    <w:rsid w:val="00D06754"/>
    <w:rsid w:val="00D073CB"/>
    <w:rsid w:val="00D22DC5"/>
    <w:rsid w:val="00D41B38"/>
    <w:rsid w:val="00D45943"/>
    <w:rsid w:val="00D46F80"/>
    <w:rsid w:val="00D65183"/>
    <w:rsid w:val="00D656CD"/>
    <w:rsid w:val="00D65AA9"/>
    <w:rsid w:val="00DA0ACC"/>
    <w:rsid w:val="00DA4564"/>
    <w:rsid w:val="00DA4ED7"/>
    <w:rsid w:val="00DA6058"/>
    <w:rsid w:val="00DA66E9"/>
    <w:rsid w:val="00DB4DC6"/>
    <w:rsid w:val="00DB6A54"/>
    <w:rsid w:val="00DC2FA6"/>
    <w:rsid w:val="00DC6E5B"/>
    <w:rsid w:val="00DD26E2"/>
    <w:rsid w:val="00DD35AD"/>
    <w:rsid w:val="00DD46BA"/>
    <w:rsid w:val="00DE29AE"/>
    <w:rsid w:val="00DE31A0"/>
    <w:rsid w:val="00DE6F33"/>
    <w:rsid w:val="00DF3FD7"/>
    <w:rsid w:val="00E01550"/>
    <w:rsid w:val="00E056DC"/>
    <w:rsid w:val="00E14404"/>
    <w:rsid w:val="00E2345A"/>
    <w:rsid w:val="00E26AA2"/>
    <w:rsid w:val="00E36803"/>
    <w:rsid w:val="00E374B9"/>
    <w:rsid w:val="00E41028"/>
    <w:rsid w:val="00E51373"/>
    <w:rsid w:val="00E663EB"/>
    <w:rsid w:val="00E671C4"/>
    <w:rsid w:val="00E727CE"/>
    <w:rsid w:val="00E834E3"/>
    <w:rsid w:val="00EA540D"/>
    <w:rsid w:val="00EA6696"/>
    <w:rsid w:val="00EA7265"/>
    <w:rsid w:val="00EB5A2E"/>
    <w:rsid w:val="00EC0E92"/>
    <w:rsid w:val="00EC3027"/>
    <w:rsid w:val="00ED7511"/>
    <w:rsid w:val="00EE2BF1"/>
    <w:rsid w:val="00EF2EA8"/>
    <w:rsid w:val="00F064F8"/>
    <w:rsid w:val="00F07D2D"/>
    <w:rsid w:val="00F11ED5"/>
    <w:rsid w:val="00F202DB"/>
    <w:rsid w:val="00F2111C"/>
    <w:rsid w:val="00F31769"/>
    <w:rsid w:val="00F3500B"/>
    <w:rsid w:val="00F36E3E"/>
    <w:rsid w:val="00F40136"/>
    <w:rsid w:val="00F45F39"/>
    <w:rsid w:val="00F52496"/>
    <w:rsid w:val="00F5253D"/>
    <w:rsid w:val="00F624D2"/>
    <w:rsid w:val="00F703B6"/>
    <w:rsid w:val="00F76B17"/>
    <w:rsid w:val="00F8139D"/>
    <w:rsid w:val="00F8609E"/>
    <w:rsid w:val="00F92594"/>
    <w:rsid w:val="00F93227"/>
    <w:rsid w:val="00FA057C"/>
    <w:rsid w:val="00FA2879"/>
    <w:rsid w:val="00FA351A"/>
    <w:rsid w:val="00FA58D9"/>
    <w:rsid w:val="00FA6DA5"/>
    <w:rsid w:val="00FC5331"/>
    <w:rsid w:val="00FC61CF"/>
    <w:rsid w:val="00FD08E0"/>
    <w:rsid w:val="00FD0BFB"/>
    <w:rsid w:val="00FD19A6"/>
    <w:rsid w:val="00FF1E95"/>
    <w:rsid w:val="00FF73F3"/>
    <w:rsid w:val="27731FB1"/>
    <w:rsid w:val="29F5C328"/>
    <w:rsid w:val="2A5F5D75"/>
    <w:rsid w:val="2EB9CFCF"/>
    <w:rsid w:val="3898C32E"/>
    <w:rsid w:val="3FD09D33"/>
    <w:rsid w:val="456DF48E"/>
    <w:rsid w:val="4B3B216A"/>
    <w:rsid w:val="6870B44E"/>
    <w:rsid w:val="760016EC"/>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ecimalSymbol w:val="."/>
  <w:listSeparator w:val=","/>
  <w14:docId w14:val="78623170"/>
  <w15:docId w15:val="{A66F0BF6-81F7-41C0-9642-E1BF2E41D596}"/>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46668"/>
  </w:style>
  <w:style w:type="paragraph" w:styleId="Heading3">
    <w:name w:val="heading 3"/>
    <w:basedOn w:val="Normal"/>
    <w:link w:val="Heading3Char"/>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er">
    <w:name w:val="header"/>
    <w:basedOn w:val="Normal"/>
    <w:link w:val="HeaderChar"/>
    <w:uiPriority w:val="99"/>
    <w:unhideWhenUsed/>
    <w:rsid w:val="000D7682"/>
    <w:pPr>
      <w:tabs>
        <w:tab w:val="center" w:pos="4536"/>
        <w:tab w:val="right" w:pos="9072"/>
      </w:tabs>
      <w:spacing w:after="0" w:line="240" w:lineRule="auto"/>
    </w:pPr>
  </w:style>
  <w:style w:type="character" w:styleId="HeaderChar" w:customStyle="1">
    <w:name w:val="Header Char"/>
    <w:basedOn w:val="DefaultParagraphFont"/>
    <w:link w:val="Header"/>
    <w:uiPriority w:val="99"/>
    <w:rsid w:val="000D7682"/>
  </w:style>
  <w:style w:type="paragraph" w:styleId="Footer">
    <w:name w:val="footer"/>
    <w:basedOn w:val="Normal"/>
    <w:link w:val="FooterChar"/>
    <w:uiPriority w:val="99"/>
    <w:unhideWhenUsed/>
    <w:rsid w:val="000D7682"/>
    <w:pPr>
      <w:tabs>
        <w:tab w:val="center" w:pos="4536"/>
        <w:tab w:val="right" w:pos="9072"/>
      </w:tabs>
      <w:spacing w:after="0" w:line="240" w:lineRule="auto"/>
    </w:pPr>
  </w:style>
  <w:style w:type="character" w:styleId="FooterChar" w:customStyle="1">
    <w:name w:val="Footer Char"/>
    <w:basedOn w:val="DefaultParagraphFont"/>
    <w:link w:val="Footer"/>
    <w:uiPriority w:val="99"/>
    <w:rsid w:val="000D7682"/>
  </w:style>
  <w:style w:type="paragraph" w:styleId="BalloonText">
    <w:name w:val="Balloon Text"/>
    <w:basedOn w:val="Normal"/>
    <w:link w:val="BalloonTextChar"/>
    <w:uiPriority w:val="99"/>
    <w:semiHidden/>
    <w:unhideWhenUsed/>
    <w:rsid w:val="00CB5B29"/>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CB5B29"/>
    <w:rPr>
      <w:rFonts w:ascii="Tahoma" w:hAnsi="Tahoma" w:cs="Tahoma"/>
      <w:sz w:val="16"/>
      <w:szCs w:val="16"/>
    </w:rPr>
  </w:style>
  <w:style w:type="table" w:styleId="TableGrid">
    <w:name w:val="Table Grid"/>
    <w:basedOn w:val="TableNormal"/>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Paragraph">
    <w:name w:val="List Paragraph"/>
    <w:basedOn w:val="Normal"/>
    <w:uiPriority w:val="34"/>
    <w:qFormat/>
    <w:rsid w:val="00FA351A"/>
    <w:pPr>
      <w:ind w:left="720"/>
      <w:contextualSpacing/>
    </w:pPr>
  </w:style>
  <w:style w:type="paragraph" w:styleId="CommentText">
    <w:name w:val="annotation text"/>
    <w:basedOn w:val="Normal"/>
    <w:link w:val="CommentTextChar"/>
    <w:uiPriority w:val="99"/>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CommentTextChar" w:customStyle="1">
    <w:name w:val="Comment Text Char"/>
    <w:basedOn w:val="DefaultParagraphFont"/>
    <w:link w:val="CommentText"/>
    <w:uiPriority w:val="99"/>
    <w:semiHidden/>
    <w:rsid w:val="00896C7F"/>
    <w:rPr>
      <w:rFonts w:ascii="HelveticaNeue Condensed" w:hAnsi="HelveticaNeue Condensed" w:eastAsia="Times New Roman" w:cs="Times New Roman"/>
      <w:sz w:val="20"/>
      <w:szCs w:val="20"/>
      <w:lang w:val="de-DE" w:eastAsia="de-DE"/>
    </w:rPr>
  </w:style>
  <w:style w:type="character" w:styleId="CommentReference">
    <w:name w:val="annotation reference"/>
    <w:basedOn w:val="DefaultParagraphFont"/>
    <w:uiPriority w:val="99"/>
    <w:semiHidden/>
    <w:unhideWhenUsed/>
    <w:rsid w:val="00896C7F"/>
    <w:rPr>
      <w:sz w:val="16"/>
      <w:szCs w:val="16"/>
    </w:rPr>
  </w:style>
  <w:style w:type="paragraph" w:styleId="paragraph" w:customStyle="1">
    <w:name w:val="paragraph"/>
    <w:basedOn w:val="Normal"/>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DefaultParagraphFont"/>
    <w:rsid w:val="0048068A"/>
  </w:style>
  <w:style w:type="character" w:styleId="Heading3Char" w:customStyle="1">
    <w:name w:val="Heading 3 Char"/>
    <w:basedOn w:val="DefaultParagraphFont"/>
    <w:link w:val="Heading3"/>
    <w:uiPriority w:val="9"/>
    <w:rsid w:val="0011543C"/>
    <w:rPr>
      <w:rFonts w:ascii="Times New Roman" w:hAnsi="Times New Roman" w:eastAsia="Times New Roman" w:cs="Times New Roman"/>
      <w:b/>
      <w:bCs/>
      <w:sz w:val="27"/>
      <w:szCs w:val="27"/>
      <w:lang w:eastAsia="en-GB"/>
    </w:rPr>
  </w:style>
  <w:style w:type="paragraph" w:styleId="NormalWeb">
    <w:name w:val="Normal (Web)"/>
    <w:basedOn w:val="Normal"/>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Strong">
    <w:name w:val="Strong"/>
    <w:basedOn w:val="DefaultParagraphFont"/>
    <w:uiPriority w:val="22"/>
    <w:qFormat/>
    <w:rsid w:val="004220D0"/>
    <w:rPr>
      <w:b/>
      <w:bCs/>
    </w:rPr>
  </w:style>
  <w:style w:type="paragraph" w:styleId="HTMLPreformatted">
    <w:name w:val="HTML Preformatted"/>
    <w:basedOn w:val="Normal"/>
    <w:link w:val="HTMLPreformattedChar"/>
    <w:uiPriority w:val="99"/>
    <w:semiHidden/>
    <w:unhideWhenUsed/>
    <w:rsid w:val="00FA2879"/>
    <w:pPr>
      <w:spacing w:after="0" w:line="240" w:lineRule="auto"/>
    </w:pPr>
    <w:rPr>
      <w:rFonts w:ascii="Courier" w:hAnsi="Courier"/>
      <w:sz w:val="20"/>
      <w:szCs w:val="20"/>
    </w:rPr>
  </w:style>
  <w:style w:type="character" w:styleId="HTMLPreformattedChar" w:customStyle="1">
    <w:name w:val="HTML Preformatted Char"/>
    <w:basedOn w:val="DefaultParagraphFont"/>
    <w:link w:val="HTMLPreformatted"/>
    <w:uiPriority w:val="99"/>
    <w:semiHidden/>
    <w:rsid w:val="00FA2879"/>
    <w:rPr>
      <w:rFonts w:ascii="Courier" w:hAnsi="Courier"/>
      <w:sz w:val="20"/>
      <w:szCs w:val="20"/>
    </w:rPr>
  </w:style>
  <w:style w:type="paragraph" w:styleId="CommentSubject">
    <w:name w:val="annotation subject"/>
    <w:basedOn w:val="CommentText"/>
    <w:next w:val="CommentText"/>
    <w:link w:val="CommentSubjectChar"/>
    <w:uiPriority w:val="99"/>
    <w:semiHidden/>
    <w:unhideWhenUsed/>
    <w:rsid w:val="00FA2879"/>
    <w:pPr>
      <w:spacing w:after="160"/>
    </w:pPr>
    <w:rPr>
      <w:rFonts w:asciiTheme="minorHAnsi" w:hAnsiTheme="minorHAnsi" w:eastAsiaTheme="minorHAnsi" w:cstheme="minorBidi"/>
      <w:b/>
      <w:bCs/>
      <w:lang w:val="en-GB" w:eastAsia="en-US"/>
    </w:rPr>
  </w:style>
  <w:style w:type="character" w:styleId="CommentSubjectChar" w:customStyle="1">
    <w:name w:val="Comment Subject Char"/>
    <w:basedOn w:val="CommentTextChar"/>
    <w:link w:val="CommentSubject"/>
    <w:uiPriority w:val="99"/>
    <w:semiHidden/>
    <w:rsid w:val="00FA2879"/>
    <w:rPr>
      <w:rFonts w:ascii="HelveticaNeue Condensed" w:hAnsi="HelveticaNeue Condensed" w:eastAsia="Times New Roman" w:cs="Times New Roman"/>
      <w:b/>
      <w:bCs/>
      <w:sz w:val="20"/>
      <w:szCs w:val="20"/>
      <w:lang w:val="de-DE" w:eastAsia="de-DE"/>
    </w:rPr>
  </w:style>
  <w:style w:type="character" w:styleId="Mention">
    <w:name w:val="Mention"/>
    <w:basedOn w:val="DefaultParagraphFont"/>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47613469">
      <w:bodyDiv w:val="1"/>
      <w:marLeft w:val="0"/>
      <w:marRight w:val="0"/>
      <w:marTop w:val="0"/>
      <w:marBottom w:val="0"/>
      <w:divBdr>
        <w:top w:val="none" w:sz="0" w:space="0" w:color="auto"/>
        <w:left w:val="none" w:sz="0" w:space="0" w:color="auto"/>
        <w:bottom w:val="none" w:sz="0" w:space="0" w:color="auto"/>
        <w:right w:val="none" w:sz="0" w:space="0" w:color="auto"/>
      </w:divBdr>
    </w:div>
    <w:div w:id="266082995">
      <w:bodyDiv w:val="1"/>
      <w:marLeft w:val="0"/>
      <w:marRight w:val="0"/>
      <w:marTop w:val="0"/>
      <w:marBottom w:val="0"/>
      <w:divBdr>
        <w:top w:val="none" w:sz="0" w:space="0" w:color="auto"/>
        <w:left w:val="none" w:sz="0" w:space="0" w:color="auto"/>
        <w:bottom w:val="none" w:sz="0" w:space="0" w:color="auto"/>
        <w:right w:val="none" w:sz="0" w:space="0" w:color="auto"/>
      </w:divBdr>
    </w:div>
    <w:div w:id="273026957">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09473272">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531843342">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699094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989555941">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53135605">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77773519">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0286685">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297416988">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09906857">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796943043">
      <w:bodyDiv w:val="1"/>
      <w:marLeft w:val="0"/>
      <w:marRight w:val="0"/>
      <w:marTop w:val="0"/>
      <w:marBottom w:val="0"/>
      <w:divBdr>
        <w:top w:val="none" w:sz="0" w:space="0" w:color="auto"/>
        <w:left w:val="none" w:sz="0" w:space="0" w:color="auto"/>
        <w:bottom w:val="none" w:sz="0" w:space="0" w:color="auto"/>
        <w:right w:val="none" w:sz="0" w:space="0" w:color="auto"/>
      </w:divBdr>
    </w:div>
    <w:div w:id="1803965499">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endnotes" Target="endnotes.xml" Id="rId10" /><Relationship Type="http://schemas.openxmlformats.org/officeDocument/2006/relationships/header" Target="header1.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8A6D1E-6431-AB43-B391-D57813B3AD32}">
  <ds:schemaRefs>
    <ds:schemaRef ds:uri="http://schemas.openxmlformats.org/officeDocument/2006/bibliography"/>
  </ds:schemaRefs>
</ds:datastoreItem>
</file>

<file path=customXml/itemProps2.xml><?xml version="1.0" encoding="utf-8"?>
<ds:datastoreItem xmlns:ds="http://schemas.openxmlformats.org/officeDocument/2006/customXml" ds:itemID="{95119923-1E92-42F9-8887-10EF59B848C8}">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21682929-22EB-4E1A-9A54-7828AE6D45C7}">
  <ds:schemaRefs>
    <ds:schemaRef ds:uri="http://schemas.microsoft.com/sharepoint/v3/contenttype/forms"/>
  </ds:schemaRefs>
</ds:datastoreItem>
</file>

<file path=customXml/itemProps4.xml><?xml version="1.0" encoding="utf-8"?>
<ds:datastoreItem xmlns:ds="http://schemas.openxmlformats.org/officeDocument/2006/customXml" ds:itemID="{C03E792D-329E-44F0-98CE-D80F291480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1129</Words>
  <Characters>6436</Characters>
  <Application>Microsoft Office Word</Application>
  <DocSecurity>4</DocSecurity>
  <Lines>53</Lines>
  <Paragraphs>15</Paragraphs>
  <ScaleCrop>false</ScaleCrop>
  <Company/>
  <LinksUpToDate>false</LinksUpToDate>
  <CharactersWithSpaces>7550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Arzt Kerstin</dc:creator>
  <cp:keywords/>
  <dc:description/>
  <cp:lastModifiedBy>Arzt, Kerstin</cp:lastModifiedBy>
  <cp:revision>58</cp:revision>
  <dcterms:created xsi:type="dcterms:W3CDTF">2021-11-08T09:56:00Z</dcterms:created>
  <dcterms:modified xsi:type="dcterms:W3CDTF">2021-11-23T14:14:00Z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